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A6D" w:rsidRPr="009D7156" w:rsidRDefault="004E1A6D" w:rsidP="009D7156">
      <w:pPr>
        <w:pStyle w:val="tkTekst"/>
        <w:spacing w:after="0" w:line="240" w:lineRule="auto"/>
        <w:jc w:val="center"/>
        <w:rPr>
          <w:lang w:val="ky-KG"/>
        </w:rPr>
      </w:pPr>
      <w:bookmarkStart w:id="0" w:name="_GoBack"/>
      <w:bookmarkEnd w:id="0"/>
    </w:p>
    <w:p w:rsidR="00610514" w:rsidRDefault="009D7156" w:rsidP="009D7156">
      <w:pPr>
        <w:autoSpaceDE w:val="0"/>
        <w:autoSpaceDN w:val="0"/>
        <w:adjustRightInd w:val="0"/>
        <w:spacing w:after="0" w:line="259" w:lineRule="atLeast"/>
        <w:ind w:right="-1"/>
        <w:jc w:val="center"/>
        <w:rPr>
          <w:rFonts w:ascii="Times New Roman" w:hAnsi="Times New Roman"/>
          <w:b/>
          <w:bCs/>
          <w:sz w:val="28"/>
          <w:szCs w:val="28"/>
          <w:lang w:val="ky-KG" w:eastAsia="ru-RU"/>
        </w:rPr>
      </w:pPr>
      <w:r w:rsidRPr="009D7156">
        <w:rPr>
          <w:rFonts w:ascii="Times New Roman" w:hAnsi="Times New Roman"/>
          <w:b/>
          <w:bCs/>
          <w:sz w:val="28"/>
          <w:szCs w:val="28"/>
          <w:lang w:val="ky-KG" w:eastAsia="ru-RU"/>
        </w:rPr>
        <w:t>Кыргыз Республикасынын креативдүү индустриялар</w:t>
      </w:r>
    </w:p>
    <w:p w:rsidR="0054497D" w:rsidRPr="009D7156" w:rsidRDefault="009D7156" w:rsidP="009D7156">
      <w:pPr>
        <w:autoSpaceDE w:val="0"/>
        <w:autoSpaceDN w:val="0"/>
        <w:adjustRightInd w:val="0"/>
        <w:spacing w:after="0" w:line="259" w:lineRule="atLeast"/>
        <w:ind w:right="-1"/>
        <w:jc w:val="center"/>
        <w:rPr>
          <w:rFonts w:ascii="Times New Roman" w:hAnsi="Times New Roman"/>
          <w:b/>
          <w:bCs/>
          <w:sz w:val="28"/>
          <w:szCs w:val="28"/>
          <w:lang w:val="ky-KG" w:eastAsia="ru-RU"/>
        </w:rPr>
      </w:pPr>
      <w:r w:rsidRPr="009D7156">
        <w:rPr>
          <w:rFonts w:ascii="Times New Roman" w:hAnsi="Times New Roman"/>
          <w:b/>
          <w:bCs/>
          <w:sz w:val="28"/>
          <w:szCs w:val="28"/>
          <w:lang w:val="ky-KG" w:eastAsia="ru-RU"/>
        </w:rPr>
        <w:t>паркы жөнүндө м</w:t>
      </w:r>
      <w:r w:rsidR="0054497D" w:rsidRPr="009D7156">
        <w:rPr>
          <w:rFonts w:ascii="Times New Roman" w:hAnsi="Times New Roman"/>
          <w:b/>
          <w:bCs/>
          <w:sz w:val="28"/>
          <w:szCs w:val="28"/>
          <w:lang w:val="ky-KG" w:eastAsia="ru-RU"/>
        </w:rPr>
        <w:t>ыйзамынын долбооруна</w:t>
      </w:r>
    </w:p>
    <w:p w:rsidR="0054497D" w:rsidRPr="009D7156" w:rsidRDefault="0054497D" w:rsidP="009D7156">
      <w:pPr>
        <w:autoSpaceDE w:val="0"/>
        <w:autoSpaceDN w:val="0"/>
        <w:adjustRightInd w:val="0"/>
        <w:spacing w:after="0" w:line="259" w:lineRule="atLeast"/>
        <w:ind w:right="-1"/>
        <w:jc w:val="center"/>
        <w:rPr>
          <w:rFonts w:ascii="Times New Roman" w:hAnsi="Times New Roman"/>
          <w:b/>
          <w:bCs/>
          <w:sz w:val="28"/>
          <w:szCs w:val="28"/>
          <w:lang w:val="ky-KG" w:eastAsia="ru-RU"/>
        </w:rPr>
      </w:pPr>
      <w:r w:rsidRPr="009D7156">
        <w:rPr>
          <w:rFonts w:ascii="Times New Roman" w:hAnsi="Times New Roman"/>
          <w:b/>
          <w:bCs/>
          <w:sz w:val="28"/>
          <w:szCs w:val="28"/>
          <w:lang w:val="ky-KG" w:eastAsia="ru-RU"/>
        </w:rPr>
        <w:t>НЕГИЗДЕМЕ-МААЛЫМКАТ</w:t>
      </w:r>
    </w:p>
    <w:p w:rsidR="0054497D" w:rsidRPr="009D7156" w:rsidRDefault="0054497D" w:rsidP="003C4DED">
      <w:pPr>
        <w:autoSpaceDE w:val="0"/>
        <w:autoSpaceDN w:val="0"/>
        <w:adjustRightInd w:val="0"/>
        <w:spacing w:after="0" w:line="259" w:lineRule="atLeast"/>
        <w:ind w:right="-1"/>
        <w:jc w:val="both"/>
        <w:rPr>
          <w:rFonts w:ascii="Times New Roman" w:hAnsi="Times New Roman"/>
          <w:sz w:val="28"/>
          <w:szCs w:val="28"/>
          <w:lang w:val="ky-KG" w:eastAsia="ru-RU"/>
        </w:rPr>
      </w:pPr>
      <w:r w:rsidRPr="009D7156">
        <w:rPr>
          <w:rFonts w:ascii="Times New Roman" w:hAnsi="Times New Roman"/>
          <w:sz w:val="28"/>
          <w:szCs w:val="28"/>
          <w:lang w:val="ky-KG" w:eastAsia="ru-RU"/>
        </w:rPr>
        <w:tab/>
      </w:r>
    </w:p>
    <w:p w:rsidR="0054497D" w:rsidRPr="009D7156" w:rsidRDefault="00A16BC4" w:rsidP="00A16BC4">
      <w:pPr>
        <w:autoSpaceDE w:val="0"/>
        <w:autoSpaceDN w:val="0"/>
        <w:adjustRightInd w:val="0"/>
        <w:spacing w:after="0" w:line="259" w:lineRule="atLeast"/>
        <w:ind w:right="-1" w:firstLine="426"/>
        <w:jc w:val="both"/>
        <w:rPr>
          <w:rFonts w:ascii="Times New Roman" w:hAnsi="Times New Roman"/>
          <w:b/>
          <w:bCs/>
          <w:sz w:val="28"/>
          <w:szCs w:val="28"/>
          <w:lang w:val="ky-KG" w:eastAsia="ru-RU"/>
        </w:rPr>
      </w:pPr>
      <w:r>
        <w:rPr>
          <w:rFonts w:ascii="Times New Roman" w:hAnsi="Times New Roman"/>
          <w:b/>
          <w:bCs/>
          <w:sz w:val="28"/>
          <w:szCs w:val="28"/>
          <w:lang w:val="ky-KG" w:eastAsia="ru-RU"/>
        </w:rPr>
        <w:t>1.</w:t>
      </w:r>
      <w:r w:rsidR="0054497D" w:rsidRPr="009D7156">
        <w:rPr>
          <w:rFonts w:ascii="Times New Roman" w:hAnsi="Times New Roman"/>
          <w:b/>
          <w:bCs/>
          <w:sz w:val="28"/>
          <w:szCs w:val="28"/>
          <w:lang w:val="ky-KG" w:eastAsia="ru-RU"/>
        </w:rPr>
        <w:t>Максаты жана милдеттери</w:t>
      </w:r>
    </w:p>
    <w:p w:rsidR="0054497D" w:rsidRPr="009D7156" w:rsidRDefault="009D7156" w:rsidP="003C4DED">
      <w:pPr>
        <w:autoSpaceDE w:val="0"/>
        <w:autoSpaceDN w:val="0"/>
        <w:adjustRightInd w:val="0"/>
        <w:spacing w:after="0" w:line="259" w:lineRule="atLeast"/>
        <w:ind w:right="-1" w:firstLine="426"/>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Кыргыз Республиксынын «Креативдүү индустриялар паркы жөнүндө» </w:t>
      </w:r>
      <w:r w:rsidR="0054497D" w:rsidRPr="009D7156">
        <w:rPr>
          <w:rFonts w:ascii="Times New Roman" w:hAnsi="Times New Roman"/>
          <w:sz w:val="28"/>
          <w:szCs w:val="28"/>
          <w:lang w:val="ky-KG" w:eastAsia="ru-RU"/>
        </w:rPr>
        <w:t>Мыйзамдын долбоорун иштеп чыгуунун максаты болуп ишкерлердин ишмердүүлүгүнүн Креативдүү индустриялар паркынын резиденттеринин салыктык режимин, ошондой эле Креативдүү индустриялар паркынын резиденттери тарабынан мамлекеттик социалдык камсыздандыруу боюнча камсыздандыруу төгүмдөрүн төлөө режимин укуктук бекемдөө саналат.</w:t>
      </w:r>
    </w:p>
    <w:p w:rsidR="0054497D" w:rsidRPr="009D7156" w:rsidRDefault="0054497D" w:rsidP="003C4DED">
      <w:pPr>
        <w:autoSpaceDE w:val="0"/>
        <w:autoSpaceDN w:val="0"/>
        <w:adjustRightInd w:val="0"/>
        <w:spacing w:after="0" w:line="259" w:lineRule="atLeast"/>
        <w:ind w:right="-1" w:firstLine="426"/>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Мындай режимди түзүү мамлекеттин ишмердүүлүктүн креативдүү түрлөрүн жүргүзгөн ишкерлерге өнүгүүгө жагымдуу шарттарды түзүү боюнча милдетин ишке ашырууга мүмкүнчүлүк берет. </w:t>
      </w:r>
    </w:p>
    <w:p w:rsidR="0054497D" w:rsidRPr="009D7156" w:rsidRDefault="0054497D" w:rsidP="003C4DED">
      <w:pPr>
        <w:autoSpaceDE w:val="0"/>
        <w:autoSpaceDN w:val="0"/>
        <w:adjustRightInd w:val="0"/>
        <w:spacing w:after="0" w:line="240" w:lineRule="auto"/>
        <w:ind w:firstLine="426"/>
        <w:jc w:val="both"/>
        <w:rPr>
          <w:rFonts w:ascii="Times New Roman" w:hAnsi="Times New Roman"/>
          <w:sz w:val="28"/>
          <w:szCs w:val="28"/>
          <w:lang w:val="ky-KG" w:eastAsia="ru-RU"/>
        </w:rPr>
      </w:pPr>
    </w:p>
    <w:p w:rsidR="0054497D" w:rsidRPr="009D7156" w:rsidRDefault="00A16BC4" w:rsidP="00A16BC4">
      <w:pPr>
        <w:autoSpaceDE w:val="0"/>
        <w:autoSpaceDN w:val="0"/>
        <w:adjustRightInd w:val="0"/>
        <w:spacing w:after="0" w:line="240" w:lineRule="auto"/>
        <w:ind w:firstLine="426"/>
        <w:jc w:val="both"/>
        <w:rPr>
          <w:rFonts w:ascii="Times New Roman" w:hAnsi="Times New Roman"/>
          <w:sz w:val="28"/>
          <w:szCs w:val="28"/>
          <w:lang w:val="ky-KG" w:eastAsia="ru-RU"/>
        </w:rPr>
      </w:pPr>
      <w:r>
        <w:rPr>
          <w:rFonts w:ascii="Times New Roman" w:hAnsi="Times New Roman"/>
          <w:b/>
          <w:bCs/>
          <w:sz w:val="28"/>
          <w:szCs w:val="28"/>
          <w:lang w:val="ky-KG" w:eastAsia="ru-RU"/>
        </w:rPr>
        <w:t>2.</w:t>
      </w:r>
      <w:r w:rsidR="0054497D" w:rsidRPr="009D7156">
        <w:rPr>
          <w:rFonts w:ascii="Times New Roman" w:hAnsi="Times New Roman"/>
          <w:b/>
          <w:bCs/>
          <w:sz w:val="28"/>
          <w:szCs w:val="28"/>
          <w:lang w:val="ky-KG" w:eastAsia="ru-RU"/>
        </w:rPr>
        <w:t xml:space="preserve">Баяндоочу бөлүк </w:t>
      </w:r>
    </w:p>
    <w:p w:rsidR="0054497D" w:rsidRPr="009D7156" w:rsidRDefault="0054497D" w:rsidP="003C4DED">
      <w:pPr>
        <w:tabs>
          <w:tab w:val="left" w:pos="0"/>
        </w:tabs>
        <w:autoSpaceDE w:val="0"/>
        <w:autoSpaceDN w:val="0"/>
        <w:adjustRightInd w:val="0"/>
        <w:spacing w:after="0" w:line="240" w:lineRule="auto"/>
        <w:jc w:val="both"/>
        <w:rPr>
          <w:rFonts w:ascii="Times New Roman" w:hAnsi="Times New Roman"/>
          <w:sz w:val="28"/>
          <w:szCs w:val="28"/>
          <w:lang w:val="ky-KG" w:eastAsia="ru-RU"/>
        </w:rPr>
      </w:pPr>
      <w:r w:rsidRPr="009D7156">
        <w:rPr>
          <w:rFonts w:ascii="Times New Roman" w:hAnsi="Times New Roman"/>
          <w:color w:val="171715"/>
          <w:sz w:val="28"/>
          <w:szCs w:val="28"/>
          <w:lang w:val="ky-KG" w:eastAsia="ru-RU"/>
        </w:rPr>
        <w:tab/>
        <w:t xml:space="preserve">Азыркы учурда креативдүү индустриялардын өлкөнүн ИДПсындагы үлүшү 1%ды түзөт, бул башка өлкөлөргө салыштырмалуу өтө аз, аларда бул үлүш 8 – 12%ды түзөт. Креативдүү индустриялар сектору эреже катары жергиликтүү рынокко байланышы жок жана маанилүү экспорттук мүмкүнчүлүктөргө ээ. Креативдүү индустриялар секторунда маалыматтык-коммуникациялык технологияларга негизденген продуктуларды (көнүл ачуучу компьютердик программалар жана оюндар, видеопродукция) өндүрүү, жарнамалык ишмердүүлүк, радиоберүү, телекөрсөтүү, дизайн жана мода индустриясы, архитектура, басма иши, көңүл ачуу жана эс алуу сегментинде ишмердүүлүк жүргүзгөн искусствонун түрлөрү  (музыка жана сахна искусствосу) жана жеке чыгармачылык (зергерчилик жана кол өнөрчүлүк) жигердүү өнүгүп жатат. </w:t>
      </w:r>
    </w:p>
    <w:p w:rsidR="0054497D" w:rsidRPr="009D7156" w:rsidRDefault="0054497D" w:rsidP="003C4DED">
      <w:pPr>
        <w:autoSpaceDE w:val="0"/>
        <w:autoSpaceDN w:val="0"/>
        <w:adjustRightInd w:val="0"/>
        <w:spacing w:after="0" w:line="240" w:lineRule="auto"/>
        <w:jc w:val="both"/>
        <w:rPr>
          <w:rFonts w:ascii="Times New Roman" w:hAnsi="Times New Roman"/>
          <w:color w:val="000000"/>
          <w:sz w:val="28"/>
          <w:szCs w:val="28"/>
          <w:lang w:val="ky-KG" w:eastAsia="ru-RU"/>
        </w:rPr>
      </w:pPr>
      <w:r w:rsidRPr="009D7156">
        <w:rPr>
          <w:rFonts w:ascii="Times New Roman" w:hAnsi="Times New Roman"/>
          <w:sz w:val="28"/>
          <w:szCs w:val="28"/>
          <w:lang w:val="ky-KG" w:eastAsia="ru-RU"/>
        </w:rPr>
        <w:tab/>
        <w:t>Кыргыз Республикасынын креативдүү индустрияларынын дараметин толук кандуу ишке ашырууга бир катар тоскоолдуктар болууда: ички рыноктун креативдүү продуктуларга сурамынын чектелгендиги, креативдүү индустрияларды жиктештирүүгө жана категориялаштырууга би</w:t>
      </w:r>
      <w:r w:rsidRPr="009D7156">
        <w:rPr>
          <w:rFonts w:ascii="Times New Roman" w:hAnsi="Times New Roman"/>
          <w:color w:val="000000"/>
          <w:sz w:val="28"/>
          <w:szCs w:val="28"/>
          <w:lang w:val="ky-KG" w:eastAsia="ru-RU"/>
        </w:rPr>
        <w:t>рдиктүү мамиленин жоктугу, расмий статистикада креативдүү индустриялар субъектилеринин эсепке алынбагандыгы, креативдүү ишкердикти өнүктүрүү жана өлкөдө туруктуу креативдүү индустриялардын калыптанышы үчүн тиешелүү инфратүзүмдүн жоктугу, инвестициялык жагымдуулуктун начарлыгы, мунун аркасында тышкы каржылоо булактарына жетүүнүн чектелгендиги, креативдүү индустриялардын өнүгүшү үчүн адам ресурстарынын жетишсиздиги.</w:t>
      </w:r>
    </w:p>
    <w:p w:rsidR="0054497D" w:rsidRPr="009D7156" w:rsidRDefault="0054497D" w:rsidP="003C4DED">
      <w:pPr>
        <w:autoSpaceDE w:val="0"/>
        <w:autoSpaceDN w:val="0"/>
        <w:adjustRightInd w:val="0"/>
        <w:spacing w:after="0" w:line="240" w:lineRule="auto"/>
        <w:jc w:val="both"/>
        <w:rPr>
          <w:rFonts w:ascii="Times New Roman" w:hAnsi="Times New Roman"/>
          <w:sz w:val="28"/>
          <w:szCs w:val="28"/>
          <w:lang w:val="ky-KG" w:eastAsia="ru-RU"/>
        </w:rPr>
      </w:pPr>
      <w:r w:rsidRPr="009D7156">
        <w:rPr>
          <w:rFonts w:ascii="Times New Roman" w:hAnsi="Times New Roman"/>
          <w:color w:val="000000"/>
          <w:sz w:val="28"/>
          <w:szCs w:val="28"/>
          <w:lang w:val="ky-KG" w:eastAsia="ru-RU"/>
        </w:rPr>
        <w:tab/>
        <w:t xml:space="preserve">Эксперттердин баалоолору боюнча креативдүү бизнестин 50 пайызга жакыны көмүскөдө. Креативдүү индустриялардын көмүскөдө болушу </w:t>
      </w:r>
      <w:r w:rsidRPr="009D7156">
        <w:rPr>
          <w:rFonts w:ascii="Times New Roman" w:hAnsi="Times New Roman"/>
          <w:color w:val="000000"/>
          <w:sz w:val="28"/>
          <w:szCs w:val="28"/>
          <w:lang w:val="ky-KG" w:eastAsia="ru-RU"/>
        </w:rPr>
        <w:lastRenderedPageBreak/>
        <w:t xml:space="preserve">бизнести расмий финансылык аспаптарды колдонуу, мамлекеттик тапшырыктарды алуу, чет өлкөлүк өнөктөштөр менен контракттарды түзүү ж.б. өңдүү легалдуу зонада иштеген бизнестин өнүгүү мүмкүнчүлүктөрүнөн ажыратат. Мамлекеттик шыктандыруу чаралары экономиканын салттуу артыкчылыктуу – шыктандыруунун атайын чаралары каралган эмес тармактарына багытталган . </w:t>
      </w:r>
    </w:p>
    <w:p w:rsidR="0054497D" w:rsidRPr="009D7156" w:rsidRDefault="0054497D" w:rsidP="003C4DED">
      <w:pPr>
        <w:autoSpaceDE w:val="0"/>
        <w:autoSpaceDN w:val="0"/>
        <w:adjustRightInd w:val="0"/>
        <w:spacing w:after="0" w:line="240" w:lineRule="auto"/>
        <w:jc w:val="both"/>
        <w:rPr>
          <w:rFonts w:ascii="Times New Roman" w:hAnsi="Times New Roman"/>
          <w:sz w:val="28"/>
          <w:szCs w:val="28"/>
          <w:lang w:val="ky-KG" w:eastAsia="ru-RU"/>
        </w:rPr>
      </w:pPr>
      <w:r w:rsidRPr="009D7156">
        <w:rPr>
          <w:rFonts w:ascii="Times New Roman" w:hAnsi="Times New Roman"/>
          <w:color w:val="000000"/>
          <w:sz w:val="28"/>
          <w:szCs w:val="28"/>
          <w:lang w:val="ky-KG" w:eastAsia="ru-RU"/>
        </w:rPr>
        <w:tab/>
        <w:t xml:space="preserve">Эл аралык тажрыйба креативдүү индустрияларды шыктандыруунун түрдүү жолдорун көрсөтөт: креативдүү индустриялардын субъектилерине төмөндөтүлгөн коюмдар боюнча жеңилдетилген насыяларды (6%), субсидияларды жана гранттарды берүү, экономиканын креативдүү секторлорунда иштеген кызматкерлердин эмгек акысынын бөлүгүн мамлекеттин субсидиялоосу, музыка, искусство (музейлер жана галереялар үчүн), кинематограф, компьютердик оюндар секторлорундагы ишкерлер үчүн, ошондой эле телекөрсөтүү үчүн медиа өндүрүшүндө салыктык жеңилдетүүлөрдү берүү (негизинен кирешеден алынуучу салыктан жарым-жартылай же толук бошотуу, мисалы, Улуу Британияда).   </w:t>
      </w:r>
    </w:p>
    <w:p w:rsidR="0054497D" w:rsidRPr="009D7156" w:rsidRDefault="0054497D" w:rsidP="00A16BC4">
      <w:pPr>
        <w:autoSpaceDE w:val="0"/>
        <w:autoSpaceDN w:val="0"/>
        <w:adjustRightInd w:val="0"/>
        <w:spacing w:after="0" w:line="240" w:lineRule="auto"/>
        <w:jc w:val="both"/>
        <w:rPr>
          <w:rFonts w:ascii="Times New Roman" w:hAnsi="Times New Roman"/>
          <w:sz w:val="28"/>
          <w:szCs w:val="28"/>
          <w:lang w:val="ky-KG" w:eastAsia="ru-RU"/>
        </w:rPr>
      </w:pPr>
      <w:r w:rsidRPr="009D7156">
        <w:rPr>
          <w:rFonts w:ascii="Times New Roman" w:hAnsi="Times New Roman"/>
          <w:sz w:val="28"/>
          <w:szCs w:val="28"/>
          <w:lang w:val="ky-KG" w:eastAsia="ru-RU"/>
        </w:rPr>
        <w:tab/>
        <w:t>Республиканын азыркы экономикалык абалын жана мамлекеттин мүмкүнчүлүгүнүн чектелгендигин эске алуу менен республиканын креативдүү бизнесинин көмүскөдөн чыгуусуна шыктандырчу, креативдүү индустриялар боюнча сапаттуу статистикалык маалымдарды алууга шарт түзгөн, креативдүү бизнес менен мамлекеттин ортосунда жигердүү диалог жүргүзүүгө аянтча түзгөн, азыр болгон креативдүү бизнестерди өнүктүрүүгө жана жаңыларынын пайда болушуна дем берген жөнгө салуунун реалду</w:t>
      </w:r>
      <w:r w:rsidR="00A16BC4">
        <w:rPr>
          <w:rFonts w:ascii="Times New Roman" w:hAnsi="Times New Roman"/>
          <w:sz w:val="28"/>
          <w:szCs w:val="28"/>
          <w:lang w:val="ky-KG" w:eastAsia="ru-RU"/>
        </w:rPr>
        <w:t xml:space="preserve">у вариантын тандап алуу керек. </w:t>
      </w:r>
    </w:p>
    <w:p w:rsidR="00610514" w:rsidRDefault="00610514" w:rsidP="00A16BC4">
      <w:pPr>
        <w:autoSpaceDE w:val="0"/>
        <w:autoSpaceDN w:val="0"/>
        <w:adjustRightInd w:val="0"/>
        <w:spacing w:after="0" w:line="240" w:lineRule="auto"/>
        <w:ind w:firstLine="720"/>
        <w:jc w:val="both"/>
        <w:rPr>
          <w:rFonts w:ascii="Times New Roman" w:hAnsi="Times New Roman"/>
          <w:b/>
          <w:bCs/>
          <w:sz w:val="28"/>
          <w:szCs w:val="28"/>
          <w:lang w:val="ky-KG" w:eastAsia="ru-RU"/>
        </w:rPr>
      </w:pPr>
    </w:p>
    <w:p w:rsidR="0054497D" w:rsidRPr="009D7156" w:rsidRDefault="00A16BC4" w:rsidP="00A16BC4">
      <w:pPr>
        <w:autoSpaceDE w:val="0"/>
        <w:autoSpaceDN w:val="0"/>
        <w:adjustRightInd w:val="0"/>
        <w:spacing w:after="0" w:line="240" w:lineRule="auto"/>
        <w:ind w:firstLine="720"/>
        <w:jc w:val="both"/>
        <w:rPr>
          <w:rFonts w:ascii="Times New Roman" w:hAnsi="Times New Roman"/>
          <w:b/>
          <w:bCs/>
          <w:sz w:val="28"/>
          <w:szCs w:val="28"/>
          <w:lang w:val="ky-KG" w:eastAsia="ru-RU"/>
        </w:rPr>
      </w:pPr>
      <w:r>
        <w:rPr>
          <w:rFonts w:ascii="Times New Roman" w:hAnsi="Times New Roman"/>
          <w:b/>
          <w:bCs/>
          <w:sz w:val="28"/>
          <w:szCs w:val="28"/>
          <w:lang w:val="ky-KG" w:eastAsia="ru-RU"/>
        </w:rPr>
        <w:t>3.</w:t>
      </w:r>
      <w:r w:rsidR="0054497D" w:rsidRPr="009D7156">
        <w:rPr>
          <w:rFonts w:ascii="Times New Roman" w:hAnsi="Times New Roman"/>
          <w:b/>
          <w:bCs/>
          <w:sz w:val="28"/>
          <w:szCs w:val="28"/>
          <w:lang w:val="ky-KG" w:eastAsia="ru-RU"/>
        </w:rPr>
        <w:t>Мүмкүн болгон социалдык, экономикалык, укуктук, укук коргоочулук, гендердик, экологиялык, коррупциялык натыйжалардын божомолу</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Аталган долбоорду кабыл алуу  социалдык, экономикалык, укуктук, укук коргоочулук, гендердик, экологиялык, коррупциялык кесепеттерге алып келбейт. </w:t>
      </w:r>
    </w:p>
    <w:p w:rsidR="00610514" w:rsidRDefault="00610514" w:rsidP="00A16BC4">
      <w:pPr>
        <w:autoSpaceDE w:val="0"/>
        <w:autoSpaceDN w:val="0"/>
        <w:adjustRightInd w:val="0"/>
        <w:spacing w:after="0" w:line="240" w:lineRule="auto"/>
        <w:ind w:firstLine="720"/>
        <w:jc w:val="both"/>
        <w:rPr>
          <w:rFonts w:ascii="Times New Roman" w:hAnsi="Times New Roman"/>
          <w:b/>
          <w:bCs/>
          <w:sz w:val="28"/>
          <w:szCs w:val="28"/>
          <w:lang w:val="ky-KG" w:eastAsia="ru-RU"/>
        </w:rPr>
      </w:pPr>
    </w:p>
    <w:p w:rsidR="0054497D" w:rsidRPr="009D7156" w:rsidRDefault="00A16BC4" w:rsidP="00A16BC4">
      <w:pPr>
        <w:autoSpaceDE w:val="0"/>
        <w:autoSpaceDN w:val="0"/>
        <w:adjustRightInd w:val="0"/>
        <w:spacing w:after="0" w:line="240" w:lineRule="auto"/>
        <w:ind w:firstLine="720"/>
        <w:jc w:val="both"/>
        <w:rPr>
          <w:rFonts w:ascii="Times New Roman" w:hAnsi="Times New Roman"/>
          <w:b/>
          <w:bCs/>
          <w:sz w:val="28"/>
          <w:szCs w:val="28"/>
          <w:lang w:val="ky-KG" w:eastAsia="ru-RU"/>
        </w:rPr>
      </w:pPr>
      <w:r>
        <w:rPr>
          <w:rFonts w:ascii="Times New Roman" w:hAnsi="Times New Roman"/>
          <w:b/>
          <w:bCs/>
          <w:sz w:val="28"/>
          <w:szCs w:val="28"/>
          <w:lang w:val="ky-KG" w:eastAsia="ru-RU"/>
        </w:rPr>
        <w:t>4.</w:t>
      </w:r>
      <w:r w:rsidR="0054497D" w:rsidRPr="009D7156">
        <w:rPr>
          <w:rFonts w:ascii="Times New Roman" w:hAnsi="Times New Roman"/>
          <w:b/>
          <w:bCs/>
          <w:sz w:val="28"/>
          <w:szCs w:val="28"/>
          <w:lang w:val="ky-KG" w:eastAsia="ru-RU"/>
        </w:rPr>
        <w:t>Коомдук талкуулоонун натыйжалары жөнүндө маалымат</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r w:rsidRPr="009D7156">
        <w:rPr>
          <w:rFonts w:ascii="Times New Roman" w:hAnsi="Times New Roman"/>
          <w:sz w:val="28"/>
          <w:szCs w:val="28"/>
          <w:lang w:val="ky-KG" w:eastAsia="ru-RU"/>
        </w:rPr>
        <w:t>“Кыргыз Республикасынын ченемдик укуктук актылары жөнүндө” Кыргыз Республикасынын Мыйзамынын 22-беренесине ылайык, Мыйзамдын бул долбоору  Кыргыз Республикасынын Министрлер Кабинетинин расмий сайтына жана Ченемдик укуктук актыларды коомдук талкуулоонун бирдиктүү порталына (koomtalkuu.gov.kg) жайгаштырылган.</w:t>
      </w:r>
    </w:p>
    <w:p w:rsidR="0054497D" w:rsidRPr="009D7156" w:rsidRDefault="00A16BC4" w:rsidP="00A16BC4">
      <w:pPr>
        <w:autoSpaceDE w:val="0"/>
        <w:autoSpaceDN w:val="0"/>
        <w:adjustRightInd w:val="0"/>
        <w:spacing w:after="0" w:line="240" w:lineRule="auto"/>
        <w:ind w:firstLine="720"/>
        <w:jc w:val="both"/>
        <w:rPr>
          <w:rFonts w:ascii="Times New Roman" w:hAnsi="Times New Roman"/>
          <w:b/>
          <w:bCs/>
          <w:sz w:val="28"/>
          <w:szCs w:val="28"/>
          <w:lang w:val="ky-KG" w:eastAsia="ru-RU"/>
        </w:rPr>
      </w:pPr>
      <w:r>
        <w:rPr>
          <w:rFonts w:ascii="Times New Roman" w:hAnsi="Times New Roman"/>
          <w:b/>
          <w:bCs/>
          <w:sz w:val="28"/>
          <w:szCs w:val="28"/>
          <w:lang w:val="ky-KG" w:eastAsia="ru-RU"/>
        </w:rPr>
        <w:t>5.</w:t>
      </w:r>
      <w:r w:rsidR="0054497D" w:rsidRPr="009D7156">
        <w:rPr>
          <w:rFonts w:ascii="Times New Roman" w:hAnsi="Times New Roman"/>
          <w:b/>
          <w:bCs/>
          <w:sz w:val="28"/>
          <w:szCs w:val="28"/>
          <w:lang w:val="ky-KG" w:eastAsia="ru-RU"/>
        </w:rPr>
        <w:t>Долбоордун мыйзамдарга ылайык келүүсү</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Сунушталган долбоор улуттук мыйзамдардын ченемдерине, ошондой эле Кыргыз Республикасы катышуучусу болуп саналган, белгиленген тартипте күчүнө кирген эл аралык келишимдерге карама-каршы келбейт. </w:t>
      </w:r>
    </w:p>
    <w:p w:rsidR="00610514" w:rsidRDefault="00610514" w:rsidP="003C4DED">
      <w:pPr>
        <w:autoSpaceDE w:val="0"/>
        <w:autoSpaceDN w:val="0"/>
        <w:adjustRightInd w:val="0"/>
        <w:spacing w:after="0" w:line="240" w:lineRule="auto"/>
        <w:ind w:firstLine="720"/>
        <w:jc w:val="both"/>
        <w:rPr>
          <w:rFonts w:ascii="Times New Roman" w:hAnsi="Times New Roman"/>
          <w:b/>
          <w:bCs/>
          <w:sz w:val="28"/>
          <w:szCs w:val="28"/>
          <w:lang w:val="ky-KG" w:eastAsia="ru-RU"/>
        </w:rPr>
      </w:pPr>
    </w:p>
    <w:p w:rsidR="0054497D" w:rsidRPr="009D7156" w:rsidRDefault="00A16BC4" w:rsidP="003C4DED">
      <w:pPr>
        <w:autoSpaceDE w:val="0"/>
        <w:autoSpaceDN w:val="0"/>
        <w:adjustRightInd w:val="0"/>
        <w:spacing w:after="0" w:line="240" w:lineRule="auto"/>
        <w:ind w:firstLine="720"/>
        <w:jc w:val="both"/>
        <w:rPr>
          <w:rFonts w:ascii="Times New Roman" w:hAnsi="Times New Roman"/>
          <w:b/>
          <w:bCs/>
          <w:sz w:val="28"/>
          <w:szCs w:val="28"/>
          <w:lang w:val="ky-KG" w:eastAsia="ru-RU"/>
        </w:rPr>
      </w:pPr>
      <w:r>
        <w:rPr>
          <w:rFonts w:ascii="Times New Roman" w:hAnsi="Times New Roman"/>
          <w:b/>
          <w:bCs/>
          <w:sz w:val="28"/>
          <w:szCs w:val="28"/>
          <w:lang w:val="ky-KG" w:eastAsia="ru-RU"/>
        </w:rPr>
        <w:t>6.</w:t>
      </w:r>
      <w:r w:rsidR="0054497D" w:rsidRPr="009D7156">
        <w:rPr>
          <w:rFonts w:ascii="Times New Roman" w:hAnsi="Times New Roman"/>
          <w:b/>
          <w:bCs/>
          <w:sz w:val="28"/>
          <w:szCs w:val="28"/>
          <w:lang w:val="ky-KG" w:eastAsia="ru-RU"/>
        </w:rPr>
        <w:t>Каржылоо керектиги жөнүндө маалымат</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Кыргыз Республикасынын Мыйзамынын ушул долбоорун кабыл алуу республикалык бюджеттен кошумча финансылык сарптоолорго алып келбейт. </w:t>
      </w:r>
    </w:p>
    <w:p w:rsidR="00610514" w:rsidRDefault="00610514" w:rsidP="003C4DED">
      <w:pPr>
        <w:autoSpaceDE w:val="0"/>
        <w:autoSpaceDN w:val="0"/>
        <w:adjustRightInd w:val="0"/>
        <w:spacing w:after="0" w:line="240" w:lineRule="auto"/>
        <w:ind w:firstLine="720"/>
        <w:jc w:val="both"/>
        <w:rPr>
          <w:rFonts w:ascii="Times New Roman" w:hAnsi="Times New Roman"/>
          <w:b/>
          <w:bCs/>
          <w:sz w:val="28"/>
          <w:szCs w:val="28"/>
          <w:lang w:val="ky-KG" w:eastAsia="ru-RU"/>
        </w:rPr>
      </w:pPr>
    </w:p>
    <w:p w:rsidR="0054497D" w:rsidRPr="009D7156" w:rsidRDefault="00A16BC4" w:rsidP="003C4DED">
      <w:pPr>
        <w:autoSpaceDE w:val="0"/>
        <w:autoSpaceDN w:val="0"/>
        <w:adjustRightInd w:val="0"/>
        <w:spacing w:after="0" w:line="240" w:lineRule="auto"/>
        <w:ind w:firstLine="720"/>
        <w:jc w:val="both"/>
        <w:rPr>
          <w:rFonts w:ascii="Times New Roman" w:hAnsi="Times New Roman"/>
          <w:b/>
          <w:bCs/>
          <w:sz w:val="28"/>
          <w:szCs w:val="28"/>
          <w:lang w:val="ky-KG" w:eastAsia="ru-RU"/>
        </w:rPr>
      </w:pPr>
      <w:r>
        <w:rPr>
          <w:rFonts w:ascii="Times New Roman" w:hAnsi="Times New Roman"/>
          <w:b/>
          <w:bCs/>
          <w:sz w:val="28"/>
          <w:szCs w:val="28"/>
          <w:lang w:val="ky-KG" w:eastAsia="ru-RU"/>
        </w:rPr>
        <w:t>7.</w:t>
      </w:r>
      <w:r w:rsidR="0054497D" w:rsidRPr="009D7156">
        <w:rPr>
          <w:rFonts w:ascii="Times New Roman" w:hAnsi="Times New Roman"/>
          <w:b/>
          <w:bCs/>
          <w:sz w:val="28"/>
          <w:szCs w:val="28"/>
          <w:lang w:val="ky-KG" w:eastAsia="ru-RU"/>
        </w:rPr>
        <w:t>Жөнгө салуучу таасирин талдоо тууралуу маалымат</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r w:rsidRPr="009D7156">
        <w:rPr>
          <w:rFonts w:ascii="Times New Roman" w:hAnsi="Times New Roman"/>
          <w:sz w:val="28"/>
          <w:szCs w:val="28"/>
          <w:lang w:val="ky-KG" w:eastAsia="ru-RU"/>
        </w:rPr>
        <w:t xml:space="preserve">Мыйзам долбоору ишкерлердин кызыкчылыктарын аларга өзгөчө укуктук режим берүү бөлүгүндө гана козгогондуктан, аны ишкер өз каалоосу боюнча колдонушу мүмкүн экендигине байланыштуу, Кыргыз Республикасынын Мыйзамынын сунушталган долбоорунун жөнгө салуучу таасирине талдоо жүргүзүү талап кылынбайт. </w:t>
      </w:r>
    </w:p>
    <w:p w:rsidR="0054497D" w:rsidRPr="009D7156" w:rsidRDefault="0054497D" w:rsidP="003C4DED">
      <w:pPr>
        <w:autoSpaceDE w:val="0"/>
        <w:autoSpaceDN w:val="0"/>
        <w:adjustRightInd w:val="0"/>
        <w:spacing w:after="0" w:line="240" w:lineRule="auto"/>
        <w:ind w:firstLine="720"/>
        <w:jc w:val="both"/>
        <w:rPr>
          <w:rFonts w:ascii="Times New Roman" w:hAnsi="Times New Roman"/>
          <w:sz w:val="28"/>
          <w:szCs w:val="28"/>
          <w:lang w:val="ky-KG" w:eastAsia="ru-RU"/>
        </w:rPr>
      </w:pPr>
    </w:p>
    <w:p w:rsidR="0054497D" w:rsidRPr="009D7156" w:rsidRDefault="0054497D" w:rsidP="003C4DED">
      <w:pPr>
        <w:autoSpaceDE w:val="0"/>
        <w:autoSpaceDN w:val="0"/>
        <w:adjustRightInd w:val="0"/>
        <w:spacing w:after="0" w:line="259" w:lineRule="atLeast"/>
        <w:ind w:right="-1" w:firstLine="720"/>
        <w:jc w:val="both"/>
        <w:rPr>
          <w:rFonts w:ascii="Times New Roman" w:hAnsi="Times New Roman"/>
          <w:sz w:val="28"/>
          <w:szCs w:val="28"/>
          <w:lang w:val="ky-KG" w:eastAsia="ru-RU"/>
        </w:rPr>
      </w:pPr>
    </w:p>
    <w:p w:rsidR="00A16BC4" w:rsidRDefault="00A16BC4" w:rsidP="003C4DED">
      <w:pPr>
        <w:autoSpaceDE w:val="0"/>
        <w:autoSpaceDN w:val="0"/>
        <w:adjustRightInd w:val="0"/>
        <w:spacing w:after="0" w:line="259" w:lineRule="atLeast"/>
        <w:ind w:right="-1"/>
        <w:jc w:val="both"/>
        <w:rPr>
          <w:rFonts w:ascii="Times New Roman" w:hAnsi="Times New Roman"/>
          <w:b/>
          <w:bCs/>
          <w:sz w:val="28"/>
          <w:szCs w:val="28"/>
          <w:lang w:val="ky-KG" w:eastAsia="ru-RU"/>
        </w:rPr>
      </w:pPr>
      <w:r>
        <w:rPr>
          <w:rFonts w:ascii="Times New Roman" w:hAnsi="Times New Roman"/>
          <w:b/>
          <w:bCs/>
          <w:sz w:val="28"/>
          <w:szCs w:val="28"/>
          <w:lang w:val="ky-KG" w:eastAsia="ru-RU"/>
        </w:rPr>
        <w:t xml:space="preserve">Экономика жана коммерция </w:t>
      </w:r>
    </w:p>
    <w:p w:rsidR="00610514" w:rsidRDefault="00610514" w:rsidP="003C4DED">
      <w:pPr>
        <w:autoSpaceDE w:val="0"/>
        <w:autoSpaceDN w:val="0"/>
        <w:adjustRightInd w:val="0"/>
        <w:spacing w:after="0" w:line="259" w:lineRule="atLeast"/>
        <w:ind w:right="-1"/>
        <w:jc w:val="both"/>
        <w:rPr>
          <w:rFonts w:ascii="Times New Roman" w:hAnsi="Times New Roman"/>
          <w:b/>
          <w:bCs/>
          <w:sz w:val="28"/>
          <w:szCs w:val="28"/>
          <w:lang w:val="ky-KG" w:eastAsia="ru-RU"/>
        </w:rPr>
      </w:pPr>
      <w:r>
        <w:rPr>
          <w:rFonts w:ascii="Times New Roman" w:hAnsi="Times New Roman"/>
          <w:b/>
          <w:bCs/>
          <w:sz w:val="28"/>
          <w:szCs w:val="28"/>
          <w:lang w:val="ky-KG" w:eastAsia="ru-RU"/>
        </w:rPr>
        <w:t>м</w:t>
      </w:r>
      <w:r w:rsidR="0054497D" w:rsidRPr="009D7156">
        <w:rPr>
          <w:rFonts w:ascii="Times New Roman" w:hAnsi="Times New Roman"/>
          <w:b/>
          <w:bCs/>
          <w:sz w:val="28"/>
          <w:szCs w:val="28"/>
          <w:lang w:val="ky-KG" w:eastAsia="ru-RU"/>
        </w:rPr>
        <w:t>инистр</w:t>
      </w:r>
      <w:r w:rsidR="00A16BC4">
        <w:rPr>
          <w:rFonts w:ascii="Times New Roman" w:hAnsi="Times New Roman"/>
          <w:b/>
          <w:bCs/>
          <w:sz w:val="28"/>
          <w:szCs w:val="28"/>
          <w:lang w:val="ky-KG" w:eastAsia="ru-RU"/>
        </w:rPr>
        <w:t>и                                                                          Д. Дж. Амангельдиев</w:t>
      </w:r>
    </w:p>
    <w:p w:rsidR="00610514" w:rsidRDefault="00610514" w:rsidP="00610514">
      <w:pPr>
        <w:autoSpaceDE w:val="0"/>
        <w:autoSpaceDN w:val="0"/>
        <w:adjustRightInd w:val="0"/>
        <w:spacing w:after="0" w:line="259" w:lineRule="atLeast"/>
        <w:ind w:right="-1"/>
        <w:jc w:val="center"/>
        <w:rPr>
          <w:rFonts w:ascii="Times New Roman" w:hAnsi="Times New Roman"/>
          <w:bCs/>
          <w:sz w:val="24"/>
          <w:szCs w:val="24"/>
          <w:lang w:val="ky-KG" w:eastAsia="ru-RU"/>
        </w:rPr>
      </w:pPr>
    </w:p>
    <w:p w:rsidR="0054497D" w:rsidRPr="00610514" w:rsidRDefault="00610514" w:rsidP="00610514">
      <w:pPr>
        <w:autoSpaceDE w:val="0"/>
        <w:autoSpaceDN w:val="0"/>
        <w:adjustRightInd w:val="0"/>
        <w:spacing w:after="0" w:line="259" w:lineRule="atLeast"/>
        <w:ind w:right="-1"/>
        <w:jc w:val="center"/>
        <w:rPr>
          <w:rFonts w:ascii="Times New Roman" w:hAnsi="Times New Roman"/>
          <w:bCs/>
          <w:sz w:val="24"/>
          <w:szCs w:val="24"/>
          <w:lang w:val="ky-KG" w:eastAsia="ru-RU"/>
        </w:rPr>
      </w:pPr>
      <w:r w:rsidRPr="00610514">
        <w:rPr>
          <w:rFonts w:ascii="Times New Roman" w:hAnsi="Times New Roman"/>
          <w:bCs/>
          <w:sz w:val="24"/>
          <w:szCs w:val="24"/>
          <w:lang w:val="ky-KG" w:eastAsia="ru-RU"/>
        </w:rPr>
        <w:t>(</w:t>
      </w:r>
      <w:r>
        <w:rPr>
          <w:rFonts w:ascii="Times New Roman" w:hAnsi="Times New Roman"/>
          <w:bCs/>
          <w:sz w:val="24"/>
          <w:szCs w:val="24"/>
          <w:lang w:val="ky-KG" w:eastAsia="ru-RU"/>
        </w:rPr>
        <w:t>министр ж</w:t>
      </w:r>
      <w:r w:rsidRPr="00610514">
        <w:rPr>
          <w:rFonts w:ascii="Times New Roman" w:hAnsi="Times New Roman"/>
          <w:bCs/>
          <w:sz w:val="24"/>
          <w:szCs w:val="24"/>
          <w:lang w:val="ky-KG" w:eastAsia="ru-RU"/>
        </w:rPr>
        <w:t>ок учурда – министрдин биринчи орун басары Ч. Сейитов)</w:t>
      </w:r>
    </w:p>
    <w:p w:rsidR="0054497D" w:rsidRPr="00A16BC4" w:rsidRDefault="0054497D" w:rsidP="003C4DED">
      <w:pPr>
        <w:autoSpaceDE w:val="0"/>
        <w:autoSpaceDN w:val="0"/>
        <w:adjustRightInd w:val="0"/>
        <w:spacing w:after="0" w:line="259" w:lineRule="atLeast"/>
        <w:ind w:right="-1"/>
        <w:jc w:val="both"/>
        <w:rPr>
          <w:rFonts w:ascii="Times New Roman" w:hAnsi="Times New Roman"/>
          <w:sz w:val="28"/>
          <w:szCs w:val="28"/>
          <w:lang w:val="ru-RU" w:eastAsia="ru-RU"/>
        </w:rPr>
      </w:pPr>
    </w:p>
    <w:p w:rsidR="0054497D" w:rsidRPr="00A16BC4" w:rsidRDefault="0054497D" w:rsidP="003C4DED">
      <w:pPr>
        <w:pStyle w:val="tkTekst"/>
        <w:spacing w:after="0" w:line="240" w:lineRule="auto"/>
        <w:rPr>
          <w:rFonts w:ascii="Times New Roman" w:hAnsi="Times New Roman" w:cs="Times New Roman"/>
          <w:sz w:val="28"/>
          <w:szCs w:val="28"/>
          <w:lang w:val="ru-RU"/>
        </w:rPr>
      </w:pPr>
    </w:p>
    <w:sectPr w:rsidR="0054497D" w:rsidRPr="00A16BC4" w:rsidSect="00610514">
      <w:footerReference w:type="default" r:id="rId8"/>
      <w:pgSz w:w="12240" w:h="15840"/>
      <w:pgMar w:top="1134" w:right="1134" w:bottom="993"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57A" w:rsidRDefault="00DC757A" w:rsidP="00CD7773">
      <w:pPr>
        <w:spacing w:after="0" w:line="240" w:lineRule="auto"/>
      </w:pPr>
      <w:r>
        <w:separator/>
      </w:r>
    </w:p>
  </w:endnote>
  <w:endnote w:type="continuationSeparator" w:id="0">
    <w:p w:rsidR="00DC757A" w:rsidRDefault="00DC757A" w:rsidP="00CD7773">
      <w:pPr>
        <w:spacing w:after="0" w:line="240" w:lineRule="auto"/>
      </w:pPr>
      <w:r>
        <w:continuationSeparator/>
      </w:r>
    </w:p>
  </w:endnote>
  <w:endnote w:type="continuationNotice" w:id="1">
    <w:p w:rsidR="00DC757A" w:rsidRDefault="00DC7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2B3" w:rsidRDefault="005D02B3" w:rsidP="00CD7773">
    <w:pPr>
      <w:pStyle w:val="a5"/>
      <w:jc w:val="right"/>
      <w:rPr>
        <w:rFonts w:ascii="Arial" w:hAnsi="Arial" w:cs="Arial"/>
        <w:color w:val="000000"/>
        <w:sz w:val="20"/>
      </w:rPr>
    </w:pPr>
  </w:p>
  <w:p w:rsidR="005D02B3" w:rsidRPr="00CD7773" w:rsidRDefault="005D02B3" w:rsidP="00CD7773">
    <w:pPr>
      <w:pStyle w:val="a5"/>
      <w:jc w:val="right"/>
      <w:rPr>
        <w:rFonts w:ascii="Arial" w:hAnsi="Arial" w:cs="Arial"/>
        <w:color w:val="000000"/>
        <w:sz w:val="20"/>
      </w:rPr>
    </w:pPr>
    <w:r>
      <w:rPr>
        <w:rFonts w:ascii="Arial" w:hAnsi="Arial" w:cs="Arial"/>
        <w:color w:val="000000"/>
        <w:sz w:val="20"/>
      </w:rPr>
      <w:t xml:space="preserve"> </w:t>
    </w:r>
    <w:r>
      <w:rPr>
        <w:rFonts w:ascii="Arial" w:hAnsi="Arial" w:cs="Arial"/>
        <w:color w:val="000000"/>
        <w:sz w:val="20"/>
      </w:rPr>
      <w:fldChar w:fldCharType="begin"/>
    </w:r>
    <w:r>
      <w:rPr>
        <w:rFonts w:ascii="Arial" w:hAnsi="Arial" w:cs="Arial"/>
        <w:color w:val="000000"/>
        <w:sz w:val="20"/>
      </w:rPr>
      <w:instrText xml:space="preserve"> PAGE  \* MERGEFORMAT </w:instrText>
    </w:r>
    <w:r>
      <w:rPr>
        <w:rFonts w:ascii="Arial" w:hAnsi="Arial" w:cs="Arial"/>
        <w:color w:val="000000"/>
        <w:sz w:val="20"/>
      </w:rPr>
      <w:fldChar w:fldCharType="separate"/>
    </w:r>
    <w:r w:rsidR="00E1017D">
      <w:rPr>
        <w:rFonts w:ascii="Arial" w:hAnsi="Arial" w:cs="Arial"/>
        <w:noProof/>
        <w:color w:val="000000"/>
        <w:sz w:val="20"/>
      </w:rPr>
      <w:t>2</w:t>
    </w:r>
    <w:r>
      <w:rPr>
        <w:rFonts w:ascii="Arial" w:hAnsi="Arial" w:cs="Arial"/>
        <w:color w:val="000000"/>
        <w:sz w:val="20"/>
      </w:rPr>
      <w:fldChar w:fldCharType="end"/>
    </w:r>
    <w:r>
      <w:rPr>
        <w:rFonts w:ascii="Arial" w:hAnsi="Arial" w:cs="Arial"/>
        <w:color w:val="000000"/>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57A" w:rsidRDefault="00DC757A" w:rsidP="00CD7773">
      <w:pPr>
        <w:spacing w:after="0" w:line="240" w:lineRule="auto"/>
      </w:pPr>
      <w:r>
        <w:separator/>
      </w:r>
    </w:p>
  </w:footnote>
  <w:footnote w:type="continuationSeparator" w:id="0">
    <w:p w:rsidR="00DC757A" w:rsidRDefault="00DC757A" w:rsidP="00CD7773">
      <w:pPr>
        <w:spacing w:after="0" w:line="240" w:lineRule="auto"/>
      </w:pPr>
      <w:r>
        <w:continuationSeparator/>
      </w:r>
    </w:p>
  </w:footnote>
  <w:footnote w:type="continuationNotice" w:id="1">
    <w:p w:rsidR="00DC757A" w:rsidRDefault="00DC757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242FF"/>
    <w:multiLevelType w:val="multilevel"/>
    <w:tmpl w:val="F976AB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4821309"/>
    <w:multiLevelType w:val="multilevel"/>
    <w:tmpl w:val="DE4EE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084812"/>
    <w:multiLevelType w:val="multilevel"/>
    <w:tmpl w:val="30547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9F3A88"/>
    <w:multiLevelType w:val="multilevel"/>
    <w:tmpl w:val="5CF0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C34019"/>
    <w:multiLevelType w:val="hybridMultilevel"/>
    <w:tmpl w:val="197043FE"/>
    <w:lvl w:ilvl="0" w:tplc="E3DC11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840560"/>
    <w:multiLevelType w:val="multilevel"/>
    <w:tmpl w:val="C7C42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9532AE"/>
    <w:multiLevelType w:val="hybridMultilevel"/>
    <w:tmpl w:val="2AEC21F8"/>
    <w:lvl w:ilvl="0" w:tplc="48C2D1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6A10654"/>
    <w:multiLevelType w:val="hybridMultilevel"/>
    <w:tmpl w:val="FF201A8E"/>
    <w:lvl w:ilvl="0" w:tplc="2F9E2F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D9219D"/>
    <w:multiLevelType w:val="multilevel"/>
    <w:tmpl w:val="98E2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5E4558"/>
    <w:multiLevelType w:val="hybridMultilevel"/>
    <w:tmpl w:val="93A0D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3211F3"/>
    <w:multiLevelType w:val="hybridMultilevel"/>
    <w:tmpl w:val="A47E1E7A"/>
    <w:lvl w:ilvl="0" w:tplc="2F9E2FF2">
      <w:start w:val="1"/>
      <w:numFmt w:val="bullet"/>
      <w:lvlText w:val=""/>
      <w:lvlJc w:val="left"/>
      <w:pPr>
        <w:ind w:left="720" w:hanging="360"/>
      </w:pPr>
      <w:rPr>
        <w:rFonts w:ascii="Symbol" w:hAnsi="Symbol" w:hint="default"/>
      </w:rPr>
    </w:lvl>
    <w:lvl w:ilvl="1" w:tplc="04400003">
      <w:start w:val="1"/>
      <w:numFmt w:val="bullet"/>
      <w:lvlText w:val="o"/>
      <w:lvlJc w:val="left"/>
      <w:pPr>
        <w:ind w:left="1440" w:hanging="360"/>
      </w:pPr>
      <w:rPr>
        <w:rFonts w:ascii="Courier New" w:hAnsi="Courier New" w:cs="Courier New" w:hint="default"/>
      </w:rPr>
    </w:lvl>
    <w:lvl w:ilvl="2" w:tplc="04400005" w:tentative="1">
      <w:start w:val="1"/>
      <w:numFmt w:val="bullet"/>
      <w:lvlText w:val=""/>
      <w:lvlJc w:val="left"/>
      <w:pPr>
        <w:ind w:left="2160" w:hanging="360"/>
      </w:pPr>
      <w:rPr>
        <w:rFonts w:ascii="Wingdings" w:hAnsi="Wingdings" w:hint="default"/>
      </w:rPr>
    </w:lvl>
    <w:lvl w:ilvl="3" w:tplc="04400001" w:tentative="1">
      <w:start w:val="1"/>
      <w:numFmt w:val="bullet"/>
      <w:lvlText w:val=""/>
      <w:lvlJc w:val="left"/>
      <w:pPr>
        <w:ind w:left="2880" w:hanging="360"/>
      </w:pPr>
      <w:rPr>
        <w:rFonts w:ascii="Symbol" w:hAnsi="Symbol" w:hint="default"/>
      </w:rPr>
    </w:lvl>
    <w:lvl w:ilvl="4" w:tplc="04400003" w:tentative="1">
      <w:start w:val="1"/>
      <w:numFmt w:val="bullet"/>
      <w:lvlText w:val="o"/>
      <w:lvlJc w:val="left"/>
      <w:pPr>
        <w:ind w:left="3600" w:hanging="360"/>
      </w:pPr>
      <w:rPr>
        <w:rFonts w:ascii="Courier New" w:hAnsi="Courier New" w:cs="Courier New" w:hint="default"/>
      </w:rPr>
    </w:lvl>
    <w:lvl w:ilvl="5" w:tplc="04400005" w:tentative="1">
      <w:start w:val="1"/>
      <w:numFmt w:val="bullet"/>
      <w:lvlText w:val=""/>
      <w:lvlJc w:val="left"/>
      <w:pPr>
        <w:ind w:left="4320" w:hanging="360"/>
      </w:pPr>
      <w:rPr>
        <w:rFonts w:ascii="Wingdings" w:hAnsi="Wingdings" w:hint="default"/>
      </w:rPr>
    </w:lvl>
    <w:lvl w:ilvl="6" w:tplc="04400001" w:tentative="1">
      <w:start w:val="1"/>
      <w:numFmt w:val="bullet"/>
      <w:lvlText w:val=""/>
      <w:lvlJc w:val="left"/>
      <w:pPr>
        <w:ind w:left="5040" w:hanging="360"/>
      </w:pPr>
      <w:rPr>
        <w:rFonts w:ascii="Symbol" w:hAnsi="Symbol" w:hint="default"/>
      </w:rPr>
    </w:lvl>
    <w:lvl w:ilvl="7" w:tplc="04400003" w:tentative="1">
      <w:start w:val="1"/>
      <w:numFmt w:val="bullet"/>
      <w:lvlText w:val="o"/>
      <w:lvlJc w:val="left"/>
      <w:pPr>
        <w:ind w:left="5760" w:hanging="360"/>
      </w:pPr>
      <w:rPr>
        <w:rFonts w:ascii="Courier New" w:hAnsi="Courier New" w:cs="Courier New" w:hint="default"/>
      </w:rPr>
    </w:lvl>
    <w:lvl w:ilvl="8" w:tplc="04400005" w:tentative="1">
      <w:start w:val="1"/>
      <w:numFmt w:val="bullet"/>
      <w:lvlText w:val=""/>
      <w:lvlJc w:val="left"/>
      <w:pPr>
        <w:ind w:left="6480" w:hanging="360"/>
      </w:pPr>
      <w:rPr>
        <w:rFonts w:ascii="Wingdings" w:hAnsi="Wingdings" w:hint="default"/>
      </w:rPr>
    </w:lvl>
  </w:abstractNum>
  <w:abstractNum w:abstractNumId="11">
    <w:nsid w:val="628A1E46"/>
    <w:multiLevelType w:val="hybridMultilevel"/>
    <w:tmpl w:val="836AE79E"/>
    <w:lvl w:ilvl="0" w:tplc="603075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65CA3513"/>
    <w:multiLevelType w:val="multilevel"/>
    <w:tmpl w:val="A15E2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8963F0"/>
    <w:multiLevelType w:val="multilevel"/>
    <w:tmpl w:val="7CDC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ADA5BAA"/>
    <w:multiLevelType w:val="multilevel"/>
    <w:tmpl w:val="89F4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0"/>
  </w:num>
  <w:num w:numId="4">
    <w:abstractNumId w:val="2"/>
  </w:num>
  <w:num w:numId="5">
    <w:abstractNumId w:val="3"/>
  </w:num>
  <w:num w:numId="6">
    <w:abstractNumId w:val="9"/>
  </w:num>
  <w:num w:numId="7">
    <w:abstractNumId w:val="4"/>
  </w:num>
  <w:num w:numId="8">
    <w:abstractNumId w:val="7"/>
  </w:num>
  <w:num w:numId="9">
    <w:abstractNumId w:val="0"/>
    <w:lvlOverride w:ilvl="0">
      <w:lvl w:ilvl="0">
        <w:numFmt w:val="bullet"/>
        <w:lvlText w:val=""/>
        <w:lvlJc w:val="left"/>
        <w:pPr>
          <w:tabs>
            <w:tab w:val="num" w:pos="720"/>
          </w:tabs>
          <w:ind w:left="720" w:hanging="360"/>
        </w:pPr>
        <w:rPr>
          <w:rFonts w:ascii="Symbol" w:hAnsi="Symbol" w:hint="default"/>
          <w:sz w:val="20"/>
        </w:rPr>
      </w:lvl>
    </w:lvlOverride>
  </w:num>
  <w:num w:numId="10">
    <w:abstractNumId w:val="11"/>
  </w:num>
  <w:num w:numId="11">
    <w:abstractNumId w:val="12"/>
  </w:num>
  <w:num w:numId="12">
    <w:abstractNumId w:val="8"/>
  </w:num>
  <w:num w:numId="13">
    <w:abstractNumId w:val="5"/>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773"/>
    <w:rsid w:val="00004739"/>
    <w:rsid w:val="00004C8B"/>
    <w:rsid w:val="0001567E"/>
    <w:rsid w:val="00016485"/>
    <w:rsid w:val="00020FC2"/>
    <w:rsid w:val="00023661"/>
    <w:rsid w:val="000329EC"/>
    <w:rsid w:val="0003419B"/>
    <w:rsid w:val="000357AB"/>
    <w:rsid w:val="00036A0C"/>
    <w:rsid w:val="0004009D"/>
    <w:rsid w:val="0004340F"/>
    <w:rsid w:val="0004396F"/>
    <w:rsid w:val="000461F0"/>
    <w:rsid w:val="0004774B"/>
    <w:rsid w:val="00060A98"/>
    <w:rsid w:val="000731DC"/>
    <w:rsid w:val="00082D02"/>
    <w:rsid w:val="00094A92"/>
    <w:rsid w:val="000964AC"/>
    <w:rsid w:val="000A0E78"/>
    <w:rsid w:val="000A1F83"/>
    <w:rsid w:val="000A2892"/>
    <w:rsid w:val="000A3D2C"/>
    <w:rsid w:val="000A777A"/>
    <w:rsid w:val="000B70CC"/>
    <w:rsid w:val="000D0B79"/>
    <w:rsid w:val="000D611B"/>
    <w:rsid w:val="000E2185"/>
    <w:rsid w:val="000F2548"/>
    <w:rsid w:val="000F5F57"/>
    <w:rsid w:val="000F690D"/>
    <w:rsid w:val="001039E0"/>
    <w:rsid w:val="00107922"/>
    <w:rsid w:val="00115C98"/>
    <w:rsid w:val="001226E5"/>
    <w:rsid w:val="00124BC6"/>
    <w:rsid w:val="001322FD"/>
    <w:rsid w:val="0013510D"/>
    <w:rsid w:val="001473AE"/>
    <w:rsid w:val="00151369"/>
    <w:rsid w:val="0015704D"/>
    <w:rsid w:val="00161A96"/>
    <w:rsid w:val="00165E36"/>
    <w:rsid w:val="001669D5"/>
    <w:rsid w:val="00167FFA"/>
    <w:rsid w:val="00170006"/>
    <w:rsid w:val="00171FFF"/>
    <w:rsid w:val="00173990"/>
    <w:rsid w:val="00173CB4"/>
    <w:rsid w:val="001822E6"/>
    <w:rsid w:val="00186A71"/>
    <w:rsid w:val="0019747B"/>
    <w:rsid w:val="00197BEE"/>
    <w:rsid w:val="001A64C2"/>
    <w:rsid w:val="001B16AA"/>
    <w:rsid w:val="001B5549"/>
    <w:rsid w:val="001C7495"/>
    <w:rsid w:val="001D0C1A"/>
    <w:rsid w:val="001D4F3C"/>
    <w:rsid w:val="001E06FA"/>
    <w:rsid w:val="001E7E9E"/>
    <w:rsid w:val="001F55B6"/>
    <w:rsid w:val="002017A7"/>
    <w:rsid w:val="002026AF"/>
    <w:rsid w:val="00202881"/>
    <w:rsid w:val="00210733"/>
    <w:rsid w:val="00220FCE"/>
    <w:rsid w:val="00223A30"/>
    <w:rsid w:val="00233061"/>
    <w:rsid w:val="0025346F"/>
    <w:rsid w:val="00257D34"/>
    <w:rsid w:val="002763AD"/>
    <w:rsid w:val="00276B1E"/>
    <w:rsid w:val="00280BFB"/>
    <w:rsid w:val="00284C20"/>
    <w:rsid w:val="00285630"/>
    <w:rsid w:val="00294292"/>
    <w:rsid w:val="002B466F"/>
    <w:rsid w:val="002B5E63"/>
    <w:rsid w:val="002C34A6"/>
    <w:rsid w:val="002D1DAE"/>
    <w:rsid w:val="002D7023"/>
    <w:rsid w:val="002E18C1"/>
    <w:rsid w:val="002F23CC"/>
    <w:rsid w:val="002F7CA8"/>
    <w:rsid w:val="00311863"/>
    <w:rsid w:val="00314462"/>
    <w:rsid w:val="003167C6"/>
    <w:rsid w:val="003234BE"/>
    <w:rsid w:val="00327C37"/>
    <w:rsid w:val="003327E4"/>
    <w:rsid w:val="003371B3"/>
    <w:rsid w:val="003379CA"/>
    <w:rsid w:val="00341B57"/>
    <w:rsid w:val="00341D5B"/>
    <w:rsid w:val="003515EA"/>
    <w:rsid w:val="003554B8"/>
    <w:rsid w:val="00356721"/>
    <w:rsid w:val="00361C31"/>
    <w:rsid w:val="00371A63"/>
    <w:rsid w:val="0037719F"/>
    <w:rsid w:val="00385CEA"/>
    <w:rsid w:val="0039213C"/>
    <w:rsid w:val="003932D2"/>
    <w:rsid w:val="00394E15"/>
    <w:rsid w:val="00397D46"/>
    <w:rsid w:val="003A0B52"/>
    <w:rsid w:val="003A0C9E"/>
    <w:rsid w:val="003B34BD"/>
    <w:rsid w:val="003B356B"/>
    <w:rsid w:val="003B4F26"/>
    <w:rsid w:val="003C2326"/>
    <w:rsid w:val="003C4DED"/>
    <w:rsid w:val="003C4E27"/>
    <w:rsid w:val="003C575C"/>
    <w:rsid w:val="003D10A2"/>
    <w:rsid w:val="003D57C5"/>
    <w:rsid w:val="003D6458"/>
    <w:rsid w:val="003E11CB"/>
    <w:rsid w:val="003E3134"/>
    <w:rsid w:val="003F27BA"/>
    <w:rsid w:val="003F29A1"/>
    <w:rsid w:val="003F490A"/>
    <w:rsid w:val="003F5C9D"/>
    <w:rsid w:val="003F7463"/>
    <w:rsid w:val="0040116D"/>
    <w:rsid w:val="00401D3F"/>
    <w:rsid w:val="00406656"/>
    <w:rsid w:val="00411771"/>
    <w:rsid w:val="00412379"/>
    <w:rsid w:val="00426464"/>
    <w:rsid w:val="00431052"/>
    <w:rsid w:val="00433865"/>
    <w:rsid w:val="004408C5"/>
    <w:rsid w:val="004506DA"/>
    <w:rsid w:val="00452C09"/>
    <w:rsid w:val="00461643"/>
    <w:rsid w:val="0046229E"/>
    <w:rsid w:val="0046611A"/>
    <w:rsid w:val="00467259"/>
    <w:rsid w:val="00467535"/>
    <w:rsid w:val="00482707"/>
    <w:rsid w:val="004A0970"/>
    <w:rsid w:val="004A5B8E"/>
    <w:rsid w:val="004A66FC"/>
    <w:rsid w:val="004A7F4E"/>
    <w:rsid w:val="004A7FCF"/>
    <w:rsid w:val="004B721D"/>
    <w:rsid w:val="004E0F29"/>
    <w:rsid w:val="004E1A6D"/>
    <w:rsid w:val="004F60F9"/>
    <w:rsid w:val="004F6E78"/>
    <w:rsid w:val="004F796C"/>
    <w:rsid w:val="005013E0"/>
    <w:rsid w:val="00504979"/>
    <w:rsid w:val="00504D25"/>
    <w:rsid w:val="0051058F"/>
    <w:rsid w:val="00512D41"/>
    <w:rsid w:val="00514033"/>
    <w:rsid w:val="00524C2E"/>
    <w:rsid w:val="00534DE3"/>
    <w:rsid w:val="0054497D"/>
    <w:rsid w:val="00545186"/>
    <w:rsid w:val="00550384"/>
    <w:rsid w:val="0055349C"/>
    <w:rsid w:val="00553D2A"/>
    <w:rsid w:val="00560BFC"/>
    <w:rsid w:val="00567344"/>
    <w:rsid w:val="00576A59"/>
    <w:rsid w:val="00582CDE"/>
    <w:rsid w:val="0058692C"/>
    <w:rsid w:val="00590E6A"/>
    <w:rsid w:val="005A097C"/>
    <w:rsid w:val="005A1765"/>
    <w:rsid w:val="005A383D"/>
    <w:rsid w:val="005B1AF1"/>
    <w:rsid w:val="005D02B3"/>
    <w:rsid w:val="005E0F14"/>
    <w:rsid w:val="005E4C85"/>
    <w:rsid w:val="005F33DD"/>
    <w:rsid w:val="005F6530"/>
    <w:rsid w:val="00601490"/>
    <w:rsid w:val="00610514"/>
    <w:rsid w:val="00624238"/>
    <w:rsid w:val="00646B79"/>
    <w:rsid w:val="00656782"/>
    <w:rsid w:val="00656AC8"/>
    <w:rsid w:val="00656F2A"/>
    <w:rsid w:val="006733B8"/>
    <w:rsid w:val="00682609"/>
    <w:rsid w:val="00683B08"/>
    <w:rsid w:val="006860C1"/>
    <w:rsid w:val="006A2E0F"/>
    <w:rsid w:val="006A6E72"/>
    <w:rsid w:val="006B14F2"/>
    <w:rsid w:val="006B64B1"/>
    <w:rsid w:val="006C05B4"/>
    <w:rsid w:val="006C07A8"/>
    <w:rsid w:val="006C377A"/>
    <w:rsid w:val="006C3BA5"/>
    <w:rsid w:val="006C5D27"/>
    <w:rsid w:val="006C6540"/>
    <w:rsid w:val="006C7FCD"/>
    <w:rsid w:val="006D29BF"/>
    <w:rsid w:val="006D417B"/>
    <w:rsid w:val="006E5E73"/>
    <w:rsid w:val="006E72D4"/>
    <w:rsid w:val="006E756D"/>
    <w:rsid w:val="006F4A32"/>
    <w:rsid w:val="00702434"/>
    <w:rsid w:val="0071253B"/>
    <w:rsid w:val="00720557"/>
    <w:rsid w:val="00722273"/>
    <w:rsid w:val="00750256"/>
    <w:rsid w:val="00754E87"/>
    <w:rsid w:val="0076231D"/>
    <w:rsid w:val="007638E8"/>
    <w:rsid w:val="00773B57"/>
    <w:rsid w:val="00780405"/>
    <w:rsid w:val="007B0A11"/>
    <w:rsid w:val="007B0E8E"/>
    <w:rsid w:val="007B1212"/>
    <w:rsid w:val="007B240C"/>
    <w:rsid w:val="007B32D4"/>
    <w:rsid w:val="007B7219"/>
    <w:rsid w:val="007C59AD"/>
    <w:rsid w:val="007C5EF1"/>
    <w:rsid w:val="007D3AC7"/>
    <w:rsid w:val="007D7868"/>
    <w:rsid w:val="007E5BB1"/>
    <w:rsid w:val="007F5398"/>
    <w:rsid w:val="008008A8"/>
    <w:rsid w:val="008039D6"/>
    <w:rsid w:val="00806381"/>
    <w:rsid w:val="00810B5C"/>
    <w:rsid w:val="00820791"/>
    <w:rsid w:val="00821675"/>
    <w:rsid w:val="008241C1"/>
    <w:rsid w:val="00827A69"/>
    <w:rsid w:val="0085366D"/>
    <w:rsid w:val="00866666"/>
    <w:rsid w:val="0087063E"/>
    <w:rsid w:val="00874EBF"/>
    <w:rsid w:val="00883126"/>
    <w:rsid w:val="008914A9"/>
    <w:rsid w:val="00892CA0"/>
    <w:rsid w:val="00894CC7"/>
    <w:rsid w:val="008A068D"/>
    <w:rsid w:val="008A1C7B"/>
    <w:rsid w:val="008A7CF2"/>
    <w:rsid w:val="008B34E4"/>
    <w:rsid w:val="008D084E"/>
    <w:rsid w:val="008D34BB"/>
    <w:rsid w:val="008D7027"/>
    <w:rsid w:val="009134AC"/>
    <w:rsid w:val="00927CC5"/>
    <w:rsid w:val="00935349"/>
    <w:rsid w:val="00946317"/>
    <w:rsid w:val="00950645"/>
    <w:rsid w:val="009563C0"/>
    <w:rsid w:val="00956A8D"/>
    <w:rsid w:val="00974071"/>
    <w:rsid w:val="00980562"/>
    <w:rsid w:val="00980AE3"/>
    <w:rsid w:val="0098192E"/>
    <w:rsid w:val="00981D81"/>
    <w:rsid w:val="00990C62"/>
    <w:rsid w:val="00992253"/>
    <w:rsid w:val="009959A3"/>
    <w:rsid w:val="009A02C1"/>
    <w:rsid w:val="009A0368"/>
    <w:rsid w:val="009A5AA8"/>
    <w:rsid w:val="009C1DF6"/>
    <w:rsid w:val="009D0B7B"/>
    <w:rsid w:val="009D363D"/>
    <w:rsid w:val="009D3B44"/>
    <w:rsid w:val="009D530F"/>
    <w:rsid w:val="009D7156"/>
    <w:rsid w:val="009D719C"/>
    <w:rsid w:val="009E32CD"/>
    <w:rsid w:val="009F068C"/>
    <w:rsid w:val="009F49A0"/>
    <w:rsid w:val="009F647C"/>
    <w:rsid w:val="00A06C9C"/>
    <w:rsid w:val="00A1184D"/>
    <w:rsid w:val="00A13E45"/>
    <w:rsid w:val="00A152A8"/>
    <w:rsid w:val="00A16BC4"/>
    <w:rsid w:val="00A25D61"/>
    <w:rsid w:val="00A4070E"/>
    <w:rsid w:val="00A44FD5"/>
    <w:rsid w:val="00A45DEC"/>
    <w:rsid w:val="00A521D5"/>
    <w:rsid w:val="00A53E72"/>
    <w:rsid w:val="00A646B2"/>
    <w:rsid w:val="00A66BC0"/>
    <w:rsid w:val="00A745F2"/>
    <w:rsid w:val="00A846A9"/>
    <w:rsid w:val="00A87C9D"/>
    <w:rsid w:val="00A935F8"/>
    <w:rsid w:val="00A95DBB"/>
    <w:rsid w:val="00AB06C9"/>
    <w:rsid w:val="00AB6756"/>
    <w:rsid w:val="00AB736F"/>
    <w:rsid w:val="00AC1E33"/>
    <w:rsid w:val="00AC3488"/>
    <w:rsid w:val="00AF3428"/>
    <w:rsid w:val="00B049E2"/>
    <w:rsid w:val="00B13A92"/>
    <w:rsid w:val="00B21FD2"/>
    <w:rsid w:val="00B34471"/>
    <w:rsid w:val="00B4346D"/>
    <w:rsid w:val="00B4414E"/>
    <w:rsid w:val="00B56157"/>
    <w:rsid w:val="00B56AA2"/>
    <w:rsid w:val="00B606A6"/>
    <w:rsid w:val="00B624C8"/>
    <w:rsid w:val="00B70C6E"/>
    <w:rsid w:val="00B91814"/>
    <w:rsid w:val="00BB17DA"/>
    <w:rsid w:val="00BB626E"/>
    <w:rsid w:val="00BB7544"/>
    <w:rsid w:val="00BC6F69"/>
    <w:rsid w:val="00BE55B1"/>
    <w:rsid w:val="00C04DFE"/>
    <w:rsid w:val="00C24F23"/>
    <w:rsid w:val="00C27A4F"/>
    <w:rsid w:val="00C30305"/>
    <w:rsid w:val="00C440C6"/>
    <w:rsid w:val="00C453CF"/>
    <w:rsid w:val="00C50DF9"/>
    <w:rsid w:val="00C516B3"/>
    <w:rsid w:val="00C65273"/>
    <w:rsid w:val="00C85E3F"/>
    <w:rsid w:val="00C96521"/>
    <w:rsid w:val="00C96ACF"/>
    <w:rsid w:val="00CA1EC4"/>
    <w:rsid w:val="00CD4930"/>
    <w:rsid w:val="00CD7773"/>
    <w:rsid w:val="00CE5C8A"/>
    <w:rsid w:val="00CF0263"/>
    <w:rsid w:val="00CF25BF"/>
    <w:rsid w:val="00D00BF4"/>
    <w:rsid w:val="00D00DA8"/>
    <w:rsid w:val="00D05ECA"/>
    <w:rsid w:val="00D31C6C"/>
    <w:rsid w:val="00D33774"/>
    <w:rsid w:val="00D35640"/>
    <w:rsid w:val="00D70956"/>
    <w:rsid w:val="00D80C12"/>
    <w:rsid w:val="00D9005F"/>
    <w:rsid w:val="00D93F4F"/>
    <w:rsid w:val="00D94BA2"/>
    <w:rsid w:val="00DA19D7"/>
    <w:rsid w:val="00DA4261"/>
    <w:rsid w:val="00DB5275"/>
    <w:rsid w:val="00DB6927"/>
    <w:rsid w:val="00DB7514"/>
    <w:rsid w:val="00DC757A"/>
    <w:rsid w:val="00DD0F4F"/>
    <w:rsid w:val="00DD36D6"/>
    <w:rsid w:val="00DD4A43"/>
    <w:rsid w:val="00DD500C"/>
    <w:rsid w:val="00DE0D1F"/>
    <w:rsid w:val="00E0561E"/>
    <w:rsid w:val="00E1017D"/>
    <w:rsid w:val="00E1036F"/>
    <w:rsid w:val="00E21FD4"/>
    <w:rsid w:val="00E257E0"/>
    <w:rsid w:val="00E31285"/>
    <w:rsid w:val="00E31FEB"/>
    <w:rsid w:val="00E33BED"/>
    <w:rsid w:val="00E36CF4"/>
    <w:rsid w:val="00E41297"/>
    <w:rsid w:val="00E61C73"/>
    <w:rsid w:val="00E6335C"/>
    <w:rsid w:val="00E6344E"/>
    <w:rsid w:val="00E651BF"/>
    <w:rsid w:val="00E66A18"/>
    <w:rsid w:val="00E67689"/>
    <w:rsid w:val="00E843D3"/>
    <w:rsid w:val="00EB05C4"/>
    <w:rsid w:val="00EC1761"/>
    <w:rsid w:val="00EE556A"/>
    <w:rsid w:val="00EF124F"/>
    <w:rsid w:val="00EF3319"/>
    <w:rsid w:val="00EF3E29"/>
    <w:rsid w:val="00F15C83"/>
    <w:rsid w:val="00F26B0D"/>
    <w:rsid w:val="00F4107D"/>
    <w:rsid w:val="00F442F2"/>
    <w:rsid w:val="00F61E26"/>
    <w:rsid w:val="00F61FF9"/>
    <w:rsid w:val="00F702BC"/>
    <w:rsid w:val="00F7252E"/>
    <w:rsid w:val="00F72A44"/>
    <w:rsid w:val="00F75D39"/>
    <w:rsid w:val="00F761AA"/>
    <w:rsid w:val="00F807EC"/>
    <w:rsid w:val="00FA2712"/>
    <w:rsid w:val="00FA3870"/>
    <w:rsid w:val="00FA7163"/>
    <w:rsid w:val="00FB5E26"/>
    <w:rsid w:val="00FC103E"/>
    <w:rsid w:val="00FC7A05"/>
    <w:rsid w:val="00FD04ED"/>
    <w:rsid w:val="00FD1E14"/>
    <w:rsid w:val="00FD28CB"/>
    <w:rsid w:val="00FD315C"/>
    <w:rsid w:val="00FD476A"/>
    <w:rsid w:val="00FD679F"/>
    <w:rsid w:val="00FD774B"/>
    <w:rsid w:val="00FE0361"/>
    <w:rsid w:val="00FE36E1"/>
    <w:rsid w:val="00FF5C6B"/>
    <w:rsid w:val="00FF6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4EC527-33EE-4AE9-B37E-471893449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paragraph" w:styleId="2">
    <w:name w:val="heading 2"/>
    <w:basedOn w:val="a"/>
    <w:link w:val="20"/>
    <w:uiPriority w:val="9"/>
    <w:qFormat/>
    <w:rsid w:val="0001567E"/>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CD7773"/>
    <w:pPr>
      <w:spacing w:before="200" w:after="60" w:line="276" w:lineRule="auto"/>
      <w:ind w:firstLine="567"/>
    </w:pPr>
    <w:rPr>
      <w:rFonts w:ascii="Arial" w:eastAsia="Times New Roman" w:hAnsi="Arial" w:cs="Arial"/>
      <w:b/>
      <w:bCs/>
      <w:sz w:val="20"/>
      <w:szCs w:val="20"/>
    </w:rPr>
  </w:style>
  <w:style w:type="paragraph" w:customStyle="1" w:styleId="tkKomentarij">
    <w:name w:val="_Комментарий (tkKomentarij)"/>
    <w:basedOn w:val="a"/>
    <w:rsid w:val="00CD7773"/>
    <w:pPr>
      <w:spacing w:after="60" w:line="276" w:lineRule="auto"/>
      <w:ind w:firstLine="567"/>
      <w:jc w:val="both"/>
    </w:pPr>
    <w:rPr>
      <w:rFonts w:ascii="Arial" w:eastAsia="Times New Roman" w:hAnsi="Arial" w:cs="Arial"/>
      <w:i/>
      <w:iCs/>
      <w:sz w:val="20"/>
      <w:szCs w:val="20"/>
    </w:rPr>
  </w:style>
  <w:style w:type="paragraph" w:customStyle="1" w:styleId="tkNazvanie">
    <w:name w:val="_Название (tkNazvanie)"/>
    <w:basedOn w:val="a"/>
    <w:rsid w:val="00CD7773"/>
    <w:pPr>
      <w:spacing w:before="400" w:after="400" w:line="276" w:lineRule="auto"/>
      <w:ind w:left="1134" w:right="1134"/>
      <w:jc w:val="center"/>
    </w:pPr>
    <w:rPr>
      <w:rFonts w:ascii="Arial" w:eastAsia="Times New Roman" w:hAnsi="Arial" w:cs="Arial"/>
      <w:b/>
      <w:bCs/>
      <w:sz w:val="24"/>
      <w:szCs w:val="24"/>
    </w:rPr>
  </w:style>
  <w:style w:type="paragraph" w:customStyle="1" w:styleId="tkPodpis">
    <w:name w:val="_Подпись (tkPodpis)"/>
    <w:basedOn w:val="a"/>
    <w:rsid w:val="00CD7773"/>
    <w:pPr>
      <w:spacing w:after="60" w:line="276" w:lineRule="auto"/>
    </w:pPr>
    <w:rPr>
      <w:rFonts w:ascii="Arial" w:eastAsia="Times New Roman" w:hAnsi="Arial" w:cs="Arial"/>
      <w:b/>
      <w:bCs/>
      <w:sz w:val="20"/>
      <w:szCs w:val="20"/>
    </w:rPr>
  </w:style>
  <w:style w:type="paragraph" w:customStyle="1" w:styleId="tkRekvizit">
    <w:name w:val="_Реквизит (tkRekvizit)"/>
    <w:basedOn w:val="a"/>
    <w:rsid w:val="00CD7773"/>
    <w:pPr>
      <w:spacing w:before="200" w:after="200" w:line="276" w:lineRule="auto"/>
    </w:pPr>
    <w:rPr>
      <w:rFonts w:ascii="Arial" w:eastAsia="Times New Roman" w:hAnsi="Arial" w:cs="Arial"/>
      <w:i/>
      <w:iCs/>
      <w:sz w:val="20"/>
      <w:szCs w:val="20"/>
    </w:rPr>
  </w:style>
  <w:style w:type="paragraph" w:customStyle="1" w:styleId="tkTekst">
    <w:name w:val="_Текст обычный (tkTekst)"/>
    <w:basedOn w:val="a"/>
    <w:rsid w:val="00CD7773"/>
    <w:pPr>
      <w:spacing w:after="60" w:line="276" w:lineRule="auto"/>
      <w:ind w:firstLine="567"/>
      <w:jc w:val="both"/>
    </w:pPr>
    <w:rPr>
      <w:rFonts w:ascii="Arial" w:eastAsia="Times New Roman" w:hAnsi="Arial" w:cs="Arial"/>
      <w:sz w:val="20"/>
      <w:szCs w:val="20"/>
    </w:rPr>
  </w:style>
  <w:style w:type="paragraph" w:customStyle="1" w:styleId="tkForma">
    <w:name w:val="_Форма (tkForma)"/>
    <w:basedOn w:val="a"/>
    <w:rsid w:val="00CD7773"/>
    <w:pPr>
      <w:spacing w:after="200" w:line="276" w:lineRule="auto"/>
      <w:ind w:left="1134" w:right="1134"/>
      <w:jc w:val="center"/>
    </w:pPr>
    <w:rPr>
      <w:rFonts w:ascii="Arial" w:eastAsia="Times New Roman" w:hAnsi="Arial" w:cs="Arial"/>
      <w:b/>
      <w:bCs/>
      <w:caps/>
      <w:sz w:val="24"/>
      <w:szCs w:val="24"/>
    </w:rPr>
  </w:style>
  <w:style w:type="paragraph" w:styleId="a3">
    <w:name w:val="header"/>
    <w:basedOn w:val="a"/>
    <w:link w:val="a4"/>
    <w:uiPriority w:val="99"/>
    <w:unhideWhenUsed/>
    <w:rsid w:val="00CD7773"/>
    <w:pPr>
      <w:tabs>
        <w:tab w:val="center" w:pos="4844"/>
        <w:tab w:val="right" w:pos="9689"/>
      </w:tabs>
      <w:spacing w:after="0" w:line="240" w:lineRule="auto"/>
    </w:pPr>
  </w:style>
  <w:style w:type="character" w:customStyle="1" w:styleId="a4">
    <w:name w:val="Верхний колонтитул Знак"/>
    <w:basedOn w:val="a0"/>
    <w:link w:val="a3"/>
    <w:uiPriority w:val="99"/>
    <w:rsid w:val="00CD7773"/>
  </w:style>
  <w:style w:type="paragraph" w:styleId="a5">
    <w:name w:val="footer"/>
    <w:basedOn w:val="a"/>
    <w:link w:val="a6"/>
    <w:uiPriority w:val="99"/>
    <w:unhideWhenUsed/>
    <w:rsid w:val="00CD7773"/>
    <w:pPr>
      <w:tabs>
        <w:tab w:val="center" w:pos="4844"/>
        <w:tab w:val="right" w:pos="9689"/>
      </w:tabs>
      <w:spacing w:after="0" w:line="240" w:lineRule="auto"/>
    </w:pPr>
  </w:style>
  <w:style w:type="character" w:customStyle="1" w:styleId="a6">
    <w:name w:val="Нижний колонтитул Знак"/>
    <w:basedOn w:val="a0"/>
    <w:link w:val="a5"/>
    <w:uiPriority w:val="99"/>
    <w:rsid w:val="00CD7773"/>
  </w:style>
  <w:style w:type="character" w:styleId="a7">
    <w:name w:val="annotation reference"/>
    <w:uiPriority w:val="99"/>
    <w:semiHidden/>
    <w:unhideWhenUsed/>
    <w:rsid w:val="003B4F26"/>
    <w:rPr>
      <w:sz w:val="16"/>
      <w:szCs w:val="16"/>
    </w:rPr>
  </w:style>
  <w:style w:type="paragraph" w:styleId="a8">
    <w:name w:val="annotation text"/>
    <w:basedOn w:val="a"/>
    <w:link w:val="a9"/>
    <w:uiPriority w:val="99"/>
    <w:semiHidden/>
    <w:unhideWhenUsed/>
    <w:rsid w:val="003B4F26"/>
    <w:rPr>
      <w:sz w:val="20"/>
      <w:szCs w:val="20"/>
    </w:rPr>
  </w:style>
  <w:style w:type="character" w:customStyle="1" w:styleId="a9">
    <w:name w:val="Текст примечания Знак"/>
    <w:basedOn w:val="a0"/>
    <w:link w:val="a8"/>
    <w:uiPriority w:val="99"/>
    <w:semiHidden/>
    <w:rsid w:val="003B4F26"/>
  </w:style>
  <w:style w:type="paragraph" w:styleId="aa">
    <w:name w:val="annotation subject"/>
    <w:basedOn w:val="a8"/>
    <w:next w:val="a8"/>
    <w:link w:val="ab"/>
    <w:uiPriority w:val="99"/>
    <w:semiHidden/>
    <w:unhideWhenUsed/>
    <w:rsid w:val="003B4F26"/>
    <w:rPr>
      <w:b/>
      <w:bCs/>
      <w:lang w:val="x-none" w:eastAsia="x-none"/>
    </w:rPr>
  </w:style>
  <w:style w:type="character" w:customStyle="1" w:styleId="ab">
    <w:name w:val="Тема примечания Знак"/>
    <w:link w:val="aa"/>
    <w:uiPriority w:val="99"/>
    <w:semiHidden/>
    <w:rsid w:val="003B4F26"/>
    <w:rPr>
      <w:b/>
      <w:bCs/>
    </w:rPr>
  </w:style>
  <w:style w:type="paragraph" w:styleId="ac">
    <w:name w:val="Balloon Text"/>
    <w:basedOn w:val="a"/>
    <w:link w:val="ad"/>
    <w:uiPriority w:val="99"/>
    <w:semiHidden/>
    <w:unhideWhenUsed/>
    <w:rsid w:val="001D0C1A"/>
    <w:pPr>
      <w:spacing w:after="0" w:line="240" w:lineRule="auto"/>
    </w:pPr>
    <w:rPr>
      <w:rFonts w:ascii="Segoe UI" w:hAnsi="Segoe UI"/>
      <w:sz w:val="18"/>
      <w:szCs w:val="18"/>
      <w:lang w:val="x-none" w:eastAsia="x-none"/>
    </w:rPr>
  </w:style>
  <w:style w:type="character" w:customStyle="1" w:styleId="ad">
    <w:name w:val="Текст выноски Знак"/>
    <w:link w:val="ac"/>
    <w:uiPriority w:val="99"/>
    <w:semiHidden/>
    <w:rsid w:val="001D0C1A"/>
    <w:rPr>
      <w:rFonts w:ascii="Segoe UI" w:hAnsi="Segoe UI" w:cs="Segoe UI"/>
      <w:sz w:val="18"/>
      <w:szCs w:val="18"/>
    </w:rPr>
  </w:style>
  <w:style w:type="paragraph" w:styleId="ae">
    <w:name w:val="Normal (Web)"/>
    <w:basedOn w:val="a"/>
    <w:uiPriority w:val="99"/>
    <w:unhideWhenUsed/>
    <w:rsid w:val="003E3134"/>
    <w:pPr>
      <w:spacing w:before="100" w:beforeAutospacing="1" w:after="100" w:afterAutospacing="1" w:line="240" w:lineRule="auto"/>
    </w:pPr>
    <w:rPr>
      <w:rFonts w:ascii="Times New Roman" w:eastAsia="Times New Roman" w:hAnsi="Times New Roman"/>
      <w:sz w:val="24"/>
      <w:szCs w:val="24"/>
      <w:lang w:val="ky-KG" w:eastAsia="ky-KG"/>
    </w:rPr>
  </w:style>
  <w:style w:type="character" w:customStyle="1" w:styleId="apple-tab-span">
    <w:name w:val="apple-tab-span"/>
    <w:rsid w:val="003E3134"/>
  </w:style>
  <w:style w:type="paragraph" w:styleId="af">
    <w:name w:val="Revision"/>
    <w:hidden/>
    <w:uiPriority w:val="99"/>
    <w:semiHidden/>
    <w:rsid w:val="00FC103E"/>
    <w:rPr>
      <w:sz w:val="22"/>
      <w:szCs w:val="22"/>
      <w:lang w:val="en-US" w:eastAsia="en-US"/>
    </w:rPr>
  </w:style>
  <w:style w:type="paragraph" w:styleId="af0">
    <w:name w:val="List Paragraph"/>
    <w:basedOn w:val="a"/>
    <w:uiPriority w:val="34"/>
    <w:qFormat/>
    <w:rsid w:val="009D719C"/>
    <w:pPr>
      <w:spacing w:after="200" w:line="276" w:lineRule="auto"/>
      <w:ind w:left="720"/>
      <w:contextualSpacing/>
    </w:pPr>
    <w:rPr>
      <w:rFonts w:ascii="Cambria" w:eastAsia="Times New Roman" w:hAnsi="Cambria"/>
      <w:lang w:val="ru-RU" w:eastAsia="ru-RU"/>
    </w:rPr>
  </w:style>
  <w:style w:type="character" w:customStyle="1" w:styleId="s1">
    <w:name w:val="s1"/>
    <w:rsid w:val="00B91814"/>
  </w:style>
  <w:style w:type="character" w:customStyle="1" w:styleId="s0">
    <w:name w:val="s0"/>
    <w:rsid w:val="00B91814"/>
  </w:style>
  <w:style w:type="character" w:customStyle="1" w:styleId="af1">
    <w:name w:val="a"/>
    <w:rsid w:val="00B91814"/>
  </w:style>
  <w:style w:type="character" w:customStyle="1" w:styleId="s3">
    <w:name w:val="s3"/>
    <w:rsid w:val="00B91814"/>
  </w:style>
  <w:style w:type="character" w:customStyle="1" w:styleId="s9">
    <w:name w:val="s9"/>
    <w:rsid w:val="00B91814"/>
  </w:style>
  <w:style w:type="paragraph" w:customStyle="1" w:styleId="pj">
    <w:name w:val="pj"/>
    <w:basedOn w:val="a"/>
    <w:rsid w:val="004E1A6D"/>
    <w:pPr>
      <w:spacing w:before="100" w:beforeAutospacing="1" w:after="100" w:afterAutospacing="1" w:line="240" w:lineRule="auto"/>
    </w:pPr>
    <w:rPr>
      <w:rFonts w:ascii="Times New Roman" w:eastAsia="Times New Roman" w:hAnsi="Times New Roman"/>
      <w:sz w:val="24"/>
      <w:szCs w:val="24"/>
    </w:rPr>
  </w:style>
  <w:style w:type="character" w:customStyle="1" w:styleId="s2">
    <w:name w:val="s2"/>
    <w:rsid w:val="004E1A6D"/>
  </w:style>
  <w:style w:type="character" w:styleId="af2">
    <w:name w:val="Hyperlink"/>
    <w:uiPriority w:val="99"/>
    <w:unhideWhenUsed/>
    <w:rsid w:val="004E1A6D"/>
    <w:rPr>
      <w:color w:val="0000FF"/>
      <w:u w:val="single"/>
    </w:rPr>
  </w:style>
  <w:style w:type="character" w:customStyle="1" w:styleId="20">
    <w:name w:val="Заголовок 2 Знак"/>
    <w:link w:val="2"/>
    <w:uiPriority w:val="9"/>
    <w:rsid w:val="0001567E"/>
    <w:rPr>
      <w:rFonts w:ascii="Times New Roman" w:eastAsia="Times New Roman" w:hAnsi="Times New Roman"/>
      <w:b/>
      <w:bCs/>
      <w:sz w:val="36"/>
      <w:szCs w:val="36"/>
    </w:rPr>
  </w:style>
  <w:style w:type="paragraph" w:customStyle="1" w:styleId="pji">
    <w:name w:val="pji"/>
    <w:basedOn w:val="a"/>
    <w:rsid w:val="000A3D2C"/>
    <w:pPr>
      <w:spacing w:after="0" w:line="240" w:lineRule="auto"/>
      <w:jc w:val="both"/>
    </w:pPr>
    <w:rPr>
      <w:rFonts w:ascii="Times New Roman" w:eastAsia="Times New Roman" w:hAnsi="Times New Roman"/>
      <w:color w:val="000000"/>
      <w:sz w:val="24"/>
      <w:szCs w:val="24"/>
      <w:lang w:val="ru-RU" w:eastAsia="ru-RU"/>
    </w:rPr>
  </w:style>
  <w:style w:type="paragraph" w:customStyle="1" w:styleId="tktekst0">
    <w:name w:val="tktekst"/>
    <w:basedOn w:val="a"/>
    <w:rsid w:val="0041177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26020">
      <w:marLeft w:val="0"/>
      <w:marRight w:val="0"/>
      <w:marTop w:val="0"/>
      <w:marBottom w:val="0"/>
      <w:divBdr>
        <w:top w:val="none" w:sz="0" w:space="0" w:color="auto"/>
        <w:left w:val="none" w:sz="0" w:space="0" w:color="auto"/>
        <w:bottom w:val="none" w:sz="0" w:space="0" w:color="auto"/>
        <w:right w:val="none" w:sz="0" w:space="0" w:color="auto"/>
      </w:divBdr>
    </w:div>
    <w:div w:id="118378590">
      <w:marLeft w:val="0"/>
      <w:marRight w:val="0"/>
      <w:marTop w:val="0"/>
      <w:marBottom w:val="0"/>
      <w:divBdr>
        <w:top w:val="none" w:sz="0" w:space="0" w:color="auto"/>
        <w:left w:val="none" w:sz="0" w:space="0" w:color="auto"/>
        <w:bottom w:val="none" w:sz="0" w:space="0" w:color="auto"/>
        <w:right w:val="none" w:sz="0" w:space="0" w:color="auto"/>
      </w:divBdr>
    </w:div>
    <w:div w:id="242489640">
      <w:bodyDiv w:val="1"/>
      <w:marLeft w:val="0"/>
      <w:marRight w:val="0"/>
      <w:marTop w:val="0"/>
      <w:marBottom w:val="0"/>
      <w:divBdr>
        <w:top w:val="none" w:sz="0" w:space="0" w:color="auto"/>
        <w:left w:val="none" w:sz="0" w:space="0" w:color="auto"/>
        <w:bottom w:val="none" w:sz="0" w:space="0" w:color="auto"/>
        <w:right w:val="none" w:sz="0" w:space="0" w:color="auto"/>
      </w:divBdr>
    </w:div>
    <w:div w:id="343480988">
      <w:marLeft w:val="0"/>
      <w:marRight w:val="0"/>
      <w:marTop w:val="0"/>
      <w:marBottom w:val="0"/>
      <w:divBdr>
        <w:top w:val="none" w:sz="0" w:space="0" w:color="auto"/>
        <w:left w:val="none" w:sz="0" w:space="0" w:color="auto"/>
        <w:bottom w:val="none" w:sz="0" w:space="0" w:color="auto"/>
        <w:right w:val="none" w:sz="0" w:space="0" w:color="auto"/>
      </w:divBdr>
    </w:div>
    <w:div w:id="343627905">
      <w:marLeft w:val="0"/>
      <w:marRight w:val="0"/>
      <w:marTop w:val="0"/>
      <w:marBottom w:val="0"/>
      <w:divBdr>
        <w:top w:val="none" w:sz="0" w:space="0" w:color="auto"/>
        <w:left w:val="none" w:sz="0" w:space="0" w:color="auto"/>
        <w:bottom w:val="none" w:sz="0" w:space="0" w:color="auto"/>
        <w:right w:val="none" w:sz="0" w:space="0" w:color="auto"/>
      </w:divBdr>
    </w:div>
    <w:div w:id="352803148">
      <w:marLeft w:val="0"/>
      <w:marRight w:val="0"/>
      <w:marTop w:val="0"/>
      <w:marBottom w:val="0"/>
      <w:divBdr>
        <w:top w:val="none" w:sz="0" w:space="0" w:color="auto"/>
        <w:left w:val="none" w:sz="0" w:space="0" w:color="auto"/>
        <w:bottom w:val="none" w:sz="0" w:space="0" w:color="auto"/>
        <w:right w:val="none" w:sz="0" w:space="0" w:color="auto"/>
      </w:divBdr>
    </w:div>
    <w:div w:id="371733964">
      <w:marLeft w:val="0"/>
      <w:marRight w:val="0"/>
      <w:marTop w:val="0"/>
      <w:marBottom w:val="0"/>
      <w:divBdr>
        <w:top w:val="none" w:sz="0" w:space="0" w:color="auto"/>
        <w:left w:val="none" w:sz="0" w:space="0" w:color="auto"/>
        <w:bottom w:val="none" w:sz="0" w:space="0" w:color="auto"/>
        <w:right w:val="none" w:sz="0" w:space="0" w:color="auto"/>
      </w:divBdr>
    </w:div>
    <w:div w:id="460927009">
      <w:marLeft w:val="0"/>
      <w:marRight w:val="0"/>
      <w:marTop w:val="0"/>
      <w:marBottom w:val="0"/>
      <w:divBdr>
        <w:top w:val="none" w:sz="0" w:space="0" w:color="auto"/>
        <w:left w:val="none" w:sz="0" w:space="0" w:color="auto"/>
        <w:bottom w:val="none" w:sz="0" w:space="0" w:color="auto"/>
        <w:right w:val="none" w:sz="0" w:space="0" w:color="auto"/>
      </w:divBdr>
    </w:div>
    <w:div w:id="764810857">
      <w:marLeft w:val="0"/>
      <w:marRight w:val="0"/>
      <w:marTop w:val="0"/>
      <w:marBottom w:val="0"/>
      <w:divBdr>
        <w:top w:val="none" w:sz="0" w:space="0" w:color="auto"/>
        <w:left w:val="none" w:sz="0" w:space="0" w:color="auto"/>
        <w:bottom w:val="none" w:sz="0" w:space="0" w:color="auto"/>
        <w:right w:val="none" w:sz="0" w:space="0" w:color="auto"/>
      </w:divBdr>
    </w:div>
    <w:div w:id="774205024">
      <w:marLeft w:val="0"/>
      <w:marRight w:val="0"/>
      <w:marTop w:val="0"/>
      <w:marBottom w:val="0"/>
      <w:divBdr>
        <w:top w:val="none" w:sz="0" w:space="0" w:color="auto"/>
        <w:left w:val="none" w:sz="0" w:space="0" w:color="auto"/>
        <w:bottom w:val="none" w:sz="0" w:space="0" w:color="auto"/>
        <w:right w:val="none" w:sz="0" w:space="0" w:color="auto"/>
      </w:divBdr>
    </w:div>
    <w:div w:id="857890692">
      <w:marLeft w:val="0"/>
      <w:marRight w:val="0"/>
      <w:marTop w:val="0"/>
      <w:marBottom w:val="0"/>
      <w:divBdr>
        <w:top w:val="none" w:sz="0" w:space="0" w:color="auto"/>
        <w:left w:val="none" w:sz="0" w:space="0" w:color="auto"/>
        <w:bottom w:val="none" w:sz="0" w:space="0" w:color="auto"/>
        <w:right w:val="none" w:sz="0" w:space="0" w:color="auto"/>
      </w:divBdr>
    </w:div>
    <w:div w:id="902981560">
      <w:marLeft w:val="0"/>
      <w:marRight w:val="0"/>
      <w:marTop w:val="0"/>
      <w:marBottom w:val="0"/>
      <w:divBdr>
        <w:top w:val="none" w:sz="0" w:space="0" w:color="auto"/>
        <w:left w:val="none" w:sz="0" w:space="0" w:color="auto"/>
        <w:bottom w:val="none" w:sz="0" w:space="0" w:color="auto"/>
        <w:right w:val="none" w:sz="0" w:space="0" w:color="auto"/>
      </w:divBdr>
    </w:div>
    <w:div w:id="1008674732">
      <w:marLeft w:val="0"/>
      <w:marRight w:val="0"/>
      <w:marTop w:val="0"/>
      <w:marBottom w:val="0"/>
      <w:divBdr>
        <w:top w:val="none" w:sz="0" w:space="0" w:color="auto"/>
        <w:left w:val="none" w:sz="0" w:space="0" w:color="auto"/>
        <w:bottom w:val="none" w:sz="0" w:space="0" w:color="auto"/>
        <w:right w:val="none" w:sz="0" w:space="0" w:color="auto"/>
      </w:divBdr>
    </w:div>
    <w:div w:id="1029257535">
      <w:marLeft w:val="0"/>
      <w:marRight w:val="0"/>
      <w:marTop w:val="0"/>
      <w:marBottom w:val="0"/>
      <w:divBdr>
        <w:top w:val="none" w:sz="0" w:space="0" w:color="auto"/>
        <w:left w:val="none" w:sz="0" w:space="0" w:color="auto"/>
        <w:bottom w:val="none" w:sz="0" w:space="0" w:color="auto"/>
        <w:right w:val="none" w:sz="0" w:space="0" w:color="auto"/>
      </w:divBdr>
    </w:div>
    <w:div w:id="1116412620">
      <w:marLeft w:val="0"/>
      <w:marRight w:val="0"/>
      <w:marTop w:val="0"/>
      <w:marBottom w:val="0"/>
      <w:divBdr>
        <w:top w:val="none" w:sz="0" w:space="0" w:color="auto"/>
        <w:left w:val="none" w:sz="0" w:space="0" w:color="auto"/>
        <w:bottom w:val="none" w:sz="0" w:space="0" w:color="auto"/>
        <w:right w:val="none" w:sz="0" w:space="0" w:color="auto"/>
      </w:divBdr>
    </w:div>
    <w:div w:id="1145008218">
      <w:marLeft w:val="0"/>
      <w:marRight w:val="0"/>
      <w:marTop w:val="0"/>
      <w:marBottom w:val="0"/>
      <w:divBdr>
        <w:top w:val="none" w:sz="0" w:space="0" w:color="auto"/>
        <w:left w:val="none" w:sz="0" w:space="0" w:color="auto"/>
        <w:bottom w:val="none" w:sz="0" w:space="0" w:color="auto"/>
        <w:right w:val="none" w:sz="0" w:space="0" w:color="auto"/>
      </w:divBdr>
    </w:div>
    <w:div w:id="1412194261">
      <w:marLeft w:val="0"/>
      <w:marRight w:val="0"/>
      <w:marTop w:val="0"/>
      <w:marBottom w:val="0"/>
      <w:divBdr>
        <w:top w:val="none" w:sz="0" w:space="0" w:color="auto"/>
        <w:left w:val="none" w:sz="0" w:space="0" w:color="auto"/>
        <w:bottom w:val="none" w:sz="0" w:space="0" w:color="auto"/>
        <w:right w:val="none" w:sz="0" w:space="0" w:color="auto"/>
      </w:divBdr>
    </w:div>
    <w:div w:id="1466849879">
      <w:marLeft w:val="0"/>
      <w:marRight w:val="0"/>
      <w:marTop w:val="0"/>
      <w:marBottom w:val="0"/>
      <w:divBdr>
        <w:top w:val="none" w:sz="0" w:space="0" w:color="auto"/>
        <w:left w:val="none" w:sz="0" w:space="0" w:color="auto"/>
        <w:bottom w:val="none" w:sz="0" w:space="0" w:color="auto"/>
        <w:right w:val="none" w:sz="0" w:space="0" w:color="auto"/>
      </w:divBdr>
    </w:div>
    <w:div w:id="1583562591">
      <w:marLeft w:val="0"/>
      <w:marRight w:val="0"/>
      <w:marTop w:val="0"/>
      <w:marBottom w:val="0"/>
      <w:divBdr>
        <w:top w:val="none" w:sz="0" w:space="0" w:color="auto"/>
        <w:left w:val="none" w:sz="0" w:space="0" w:color="auto"/>
        <w:bottom w:val="none" w:sz="0" w:space="0" w:color="auto"/>
        <w:right w:val="none" w:sz="0" w:space="0" w:color="auto"/>
      </w:divBdr>
    </w:div>
    <w:div w:id="1723017655">
      <w:marLeft w:val="0"/>
      <w:marRight w:val="0"/>
      <w:marTop w:val="0"/>
      <w:marBottom w:val="0"/>
      <w:divBdr>
        <w:top w:val="none" w:sz="0" w:space="0" w:color="auto"/>
        <w:left w:val="none" w:sz="0" w:space="0" w:color="auto"/>
        <w:bottom w:val="none" w:sz="0" w:space="0" w:color="auto"/>
        <w:right w:val="none" w:sz="0" w:space="0" w:color="auto"/>
      </w:divBdr>
    </w:div>
    <w:div w:id="20566142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0DA3E-8E03-48BB-A253-43FDE241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795</Words>
  <Characters>4537</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cp:lastModifiedBy>Туманов Медер</cp:lastModifiedBy>
  <cp:revision>2</cp:revision>
  <dcterms:created xsi:type="dcterms:W3CDTF">2022-05-13T08:38:00Z</dcterms:created>
  <dcterms:modified xsi:type="dcterms:W3CDTF">2022-05-13T08:38:00Z</dcterms:modified>
</cp:coreProperties>
</file>